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6B" w:rsidRDefault="00416C6B" w:rsidP="003B3FEC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LESSON PLAN</w:t>
      </w:r>
    </w:p>
    <w:p w:rsidR="00B747B4" w:rsidRDefault="00B747B4" w:rsidP="003B3FEC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  <w:r>
        <w:rPr>
          <w:b/>
          <w:bCs/>
          <w:color w:val="000000"/>
          <w:kern w:val="36"/>
          <w:sz w:val="40"/>
          <w:szCs w:val="40"/>
        </w:rPr>
        <w:t>It’s up for D</w:t>
      </w:r>
      <w:r w:rsidRPr="008B5EB2">
        <w:rPr>
          <w:b/>
          <w:bCs/>
          <w:color w:val="000000"/>
          <w:kern w:val="36"/>
          <w:sz w:val="40"/>
          <w:szCs w:val="40"/>
        </w:rPr>
        <w:t>ebate:  Yellowstone National Park</w:t>
      </w:r>
    </w:p>
    <w:p w:rsidR="00DC7B69" w:rsidRPr="00DC7B69" w:rsidRDefault="00DC7B69" w:rsidP="003B3FEC">
      <w:pPr>
        <w:jc w:val="both"/>
        <w:outlineLvl w:val="0"/>
        <w:rPr>
          <w:b/>
          <w:bCs/>
          <w:color w:val="000000"/>
          <w:kern w:val="36"/>
        </w:rPr>
      </w:pPr>
      <w:r w:rsidRPr="00DC7B69">
        <w:rPr>
          <w:b/>
          <w:bCs/>
          <w:color w:val="000000"/>
          <w:kern w:val="36"/>
        </w:rPr>
        <w:t>Christy Good</w:t>
      </w:r>
    </w:p>
    <w:p w:rsidR="00B747B4" w:rsidRDefault="00B747B4" w:rsidP="003B3FEC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</w:p>
    <w:p w:rsidR="00B747B4" w:rsidRDefault="00B747B4" w:rsidP="003B3FEC">
      <w:pPr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B747B4">
        <w:rPr>
          <w:bCs/>
          <w:color w:val="000000"/>
          <w:kern w:val="36"/>
          <w:sz w:val="28"/>
          <w:szCs w:val="28"/>
        </w:rPr>
        <w:t xml:space="preserve">Introduction:  </w:t>
      </w:r>
    </w:p>
    <w:p w:rsidR="00B747B4" w:rsidRDefault="00B747B4" w:rsidP="003B3FEC">
      <w:pPr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8A7F03" w:rsidRPr="00300A5E" w:rsidRDefault="00B747B4" w:rsidP="00340339">
      <w:pPr>
        <w:ind w:firstLine="720"/>
        <w:jc w:val="both"/>
        <w:outlineLvl w:val="0"/>
        <w:rPr>
          <w:bCs/>
          <w:color w:val="000000"/>
          <w:kern w:val="36"/>
        </w:rPr>
      </w:pPr>
      <w:r w:rsidRPr="00300A5E">
        <w:rPr>
          <w:bCs/>
          <w:color w:val="000000"/>
          <w:kern w:val="36"/>
        </w:rPr>
        <w:t xml:space="preserve">This lesson plan is primarily formatted for use </w:t>
      </w:r>
      <w:r w:rsidR="00416C6B" w:rsidRPr="00300A5E">
        <w:rPr>
          <w:bCs/>
          <w:color w:val="000000"/>
          <w:kern w:val="36"/>
        </w:rPr>
        <w:t>with</w:t>
      </w:r>
      <w:r w:rsidRPr="00300A5E">
        <w:rPr>
          <w:bCs/>
          <w:color w:val="000000"/>
          <w:kern w:val="36"/>
        </w:rPr>
        <w:t>in an English/Language Arts class.  The focus of the plan is two-fold:  to learn and utilize th</w:t>
      </w:r>
      <w:r w:rsidR="008A7F03" w:rsidRPr="00300A5E">
        <w:rPr>
          <w:bCs/>
          <w:color w:val="000000"/>
          <w:kern w:val="36"/>
        </w:rPr>
        <w:t>e Lincoln-Douglas debate format;</w:t>
      </w:r>
      <w:r w:rsidRPr="00300A5E">
        <w:rPr>
          <w:bCs/>
          <w:color w:val="000000"/>
          <w:kern w:val="36"/>
        </w:rPr>
        <w:t xml:space="preserve"> and</w:t>
      </w:r>
      <w:r w:rsidR="008A7F03" w:rsidRPr="00300A5E">
        <w:rPr>
          <w:bCs/>
          <w:color w:val="000000"/>
          <w:kern w:val="36"/>
        </w:rPr>
        <w:t>,</w:t>
      </w:r>
      <w:r w:rsidRPr="00300A5E">
        <w:rPr>
          <w:bCs/>
          <w:color w:val="000000"/>
          <w:kern w:val="36"/>
        </w:rPr>
        <w:t xml:space="preserve"> to learn about issues currently faced in the greater </w:t>
      </w:r>
      <w:smartTag w:uri="urn:schemas-microsoft-com:office:smarttags" w:element="place">
        <w:smartTag w:uri="urn:schemas-microsoft-com:office:smarttags" w:element="PlaceName">
          <w:r w:rsidRPr="00300A5E">
            <w:rPr>
              <w:bCs/>
              <w:color w:val="000000"/>
              <w:kern w:val="36"/>
            </w:rPr>
            <w:t>Yellowstone</w:t>
          </w:r>
        </w:smartTag>
        <w:r w:rsidRPr="00300A5E">
          <w:rPr>
            <w:bCs/>
            <w:color w:val="000000"/>
            <w:kern w:val="36"/>
          </w:rPr>
          <w:t xml:space="preserve"> </w:t>
        </w:r>
        <w:smartTag w:uri="urn:schemas-microsoft-com:office:smarttags" w:element="PlaceType">
          <w:r w:rsidRPr="00300A5E">
            <w:rPr>
              <w:bCs/>
              <w:color w:val="000000"/>
              <w:kern w:val="36"/>
            </w:rPr>
            <w:t>National Park</w:t>
          </w:r>
        </w:smartTag>
      </w:smartTag>
      <w:r w:rsidRPr="00300A5E">
        <w:rPr>
          <w:bCs/>
          <w:color w:val="000000"/>
          <w:kern w:val="36"/>
        </w:rPr>
        <w:t xml:space="preserve"> area.</w:t>
      </w:r>
      <w:r w:rsidR="00416C6B" w:rsidRPr="00300A5E">
        <w:rPr>
          <w:bCs/>
          <w:color w:val="000000"/>
          <w:kern w:val="36"/>
        </w:rPr>
        <w:t xml:space="preserve">  Ideally, this lesson will be taught as a cross-curricular unit.  The issues at play in </w:t>
      </w:r>
      <w:smartTag w:uri="urn:schemas-microsoft-com:office:smarttags" w:element="place">
        <w:smartTag w:uri="urn:schemas-microsoft-com:office:smarttags" w:element="PlaceName">
          <w:r w:rsidR="00416C6B" w:rsidRPr="00300A5E">
            <w:rPr>
              <w:bCs/>
              <w:color w:val="000000"/>
              <w:kern w:val="36"/>
            </w:rPr>
            <w:t>Yellowstone</w:t>
          </w:r>
        </w:smartTag>
        <w:r w:rsidR="00416C6B" w:rsidRPr="00300A5E">
          <w:rPr>
            <w:bCs/>
            <w:color w:val="000000"/>
            <w:kern w:val="36"/>
          </w:rPr>
          <w:t xml:space="preserve"> </w:t>
        </w:r>
        <w:smartTag w:uri="urn:schemas-microsoft-com:office:smarttags" w:element="PlaceType">
          <w:r w:rsidR="00416C6B" w:rsidRPr="00300A5E">
            <w:rPr>
              <w:bCs/>
              <w:color w:val="000000"/>
              <w:kern w:val="36"/>
            </w:rPr>
            <w:t>National Park</w:t>
          </w:r>
        </w:smartTag>
      </w:smartTag>
      <w:r w:rsidR="00416C6B" w:rsidRPr="00300A5E">
        <w:rPr>
          <w:bCs/>
          <w:color w:val="000000"/>
          <w:kern w:val="36"/>
        </w:rPr>
        <w:t xml:space="preserve"> provide a wonderful opportunity to work together in a multi-disciplinary approach, with English/Language Arts and Social Studies as the anchor subjects.</w:t>
      </w:r>
      <w:r w:rsidR="008A7F03" w:rsidRPr="00300A5E">
        <w:rPr>
          <w:bCs/>
          <w:color w:val="000000"/>
          <w:kern w:val="36"/>
        </w:rPr>
        <w:t xml:space="preserve">  Some sample ideas for a cross-curricular approach are included in this lesson plan.  Additionally, the debate fundamentals learned through this lesson can be applied to other areas of interest to your students.  </w:t>
      </w:r>
    </w:p>
    <w:p w:rsidR="00B747B4" w:rsidRPr="00300A5E" w:rsidRDefault="008A7F03" w:rsidP="008A7F03">
      <w:pPr>
        <w:ind w:firstLine="720"/>
        <w:jc w:val="both"/>
        <w:outlineLvl w:val="0"/>
        <w:rPr>
          <w:bCs/>
          <w:color w:val="000000"/>
          <w:kern w:val="36"/>
        </w:rPr>
      </w:pPr>
      <w:r w:rsidRPr="00300A5E">
        <w:rPr>
          <w:bCs/>
          <w:color w:val="000000"/>
          <w:kern w:val="36"/>
        </w:rPr>
        <w:t xml:space="preserve">Please also note that this lesson encourages a group approach and divides the students into teams of debaters.  </w:t>
      </w:r>
      <w:r w:rsidR="00D1118E" w:rsidRPr="00300A5E">
        <w:rPr>
          <w:bCs/>
          <w:color w:val="000000"/>
          <w:kern w:val="36"/>
        </w:rPr>
        <w:t xml:space="preserve">If three resolutions are assigned, then an average class size of 30-36 students would be needed for this plan.  In this case, each team would consist of 5-6 students.  Two teams are needed for each resolution:  one team for the affirmative position and one team for the negative position.  </w:t>
      </w:r>
      <w:r w:rsidRPr="00300A5E">
        <w:rPr>
          <w:bCs/>
          <w:color w:val="000000"/>
          <w:kern w:val="36"/>
        </w:rPr>
        <w:t xml:space="preserve">The lesson, however, can be adapted to a smaller </w:t>
      </w:r>
      <w:r w:rsidR="00D1118E" w:rsidRPr="00300A5E">
        <w:rPr>
          <w:bCs/>
          <w:color w:val="000000"/>
          <w:kern w:val="36"/>
        </w:rPr>
        <w:t>population classes by altering the duties and number</w:t>
      </w:r>
      <w:r w:rsidRPr="00300A5E">
        <w:rPr>
          <w:bCs/>
          <w:color w:val="000000"/>
          <w:kern w:val="36"/>
        </w:rPr>
        <w:t xml:space="preserve"> of students per team.  In </w:t>
      </w:r>
      <w:r w:rsidR="00D1118E" w:rsidRPr="00300A5E">
        <w:rPr>
          <w:bCs/>
          <w:color w:val="000000"/>
          <w:kern w:val="36"/>
        </w:rPr>
        <w:t xml:space="preserve">upper grade levels or </w:t>
      </w:r>
      <w:r w:rsidRPr="00300A5E">
        <w:rPr>
          <w:bCs/>
          <w:color w:val="000000"/>
          <w:kern w:val="36"/>
        </w:rPr>
        <w:t xml:space="preserve">advanced </w:t>
      </w:r>
      <w:r w:rsidR="00D1118E" w:rsidRPr="00300A5E">
        <w:rPr>
          <w:bCs/>
          <w:color w:val="000000"/>
          <w:kern w:val="36"/>
        </w:rPr>
        <w:t xml:space="preserve">study </w:t>
      </w:r>
      <w:r w:rsidRPr="00300A5E">
        <w:rPr>
          <w:bCs/>
          <w:color w:val="000000"/>
          <w:kern w:val="36"/>
        </w:rPr>
        <w:t>situations, it may be best to</w:t>
      </w:r>
      <w:r w:rsidR="00D1118E" w:rsidRPr="00300A5E">
        <w:rPr>
          <w:bCs/>
          <w:color w:val="000000"/>
          <w:kern w:val="36"/>
        </w:rPr>
        <w:t xml:space="preserve"> develop additional resolutions and</w:t>
      </w:r>
      <w:r w:rsidRPr="00300A5E">
        <w:rPr>
          <w:bCs/>
          <w:color w:val="000000"/>
          <w:kern w:val="36"/>
        </w:rPr>
        <w:t xml:space="preserve"> assign </w:t>
      </w:r>
      <w:r w:rsidR="00D1118E" w:rsidRPr="00300A5E">
        <w:rPr>
          <w:bCs/>
          <w:color w:val="000000"/>
          <w:kern w:val="36"/>
        </w:rPr>
        <w:t xml:space="preserve">one or </w:t>
      </w:r>
      <w:r w:rsidRPr="00300A5E">
        <w:rPr>
          <w:bCs/>
          <w:color w:val="000000"/>
          <w:kern w:val="36"/>
        </w:rPr>
        <w:t>two</w:t>
      </w:r>
      <w:r w:rsidR="00D1118E" w:rsidRPr="00300A5E">
        <w:rPr>
          <w:bCs/>
          <w:color w:val="000000"/>
          <w:kern w:val="36"/>
        </w:rPr>
        <w:t xml:space="preserve"> students per team</w:t>
      </w:r>
      <w:r w:rsidRPr="00300A5E">
        <w:rPr>
          <w:bCs/>
          <w:color w:val="000000"/>
          <w:kern w:val="36"/>
        </w:rPr>
        <w:t xml:space="preserve"> (one</w:t>
      </w:r>
      <w:r w:rsidR="00D1118E" w:rsidRPr="00300A5E">
        <w:rPr>
          <w:bCs/>
          <w:color w:val="000000"/>
          <w:kern w:val="36"/>
        </w:rPr>
        <w:t xml:space="preserve"> team for the affirmative and </w:t>
      </w:r>
      <w:r w:rsidRPr="00300A5E">
        <w:rPr>
          <w:bCs/>
          <w:color w:val="000000"/>
          <w:kern w:val="36"/>
        </w:rPr>
        <w:t xml:space="preserve">one </w:t>
      </w:r>
      <w:r w:rsidR="00D1118E" w:rsidRPr="00300A5E">
        <w:rPr>
          <w:bCs/>
          <w:color w:val="000000"/>
          <w:kern w:val="36"/>
        </w:rPr>
        <w:t xml:space="preserve">team for the </w:t>
      </w:r>
      <w:r w:rsidRPr="00300A5E">
        <w:rPr>
          <w:bCs/>
          <w:color w:val="000000"/>
          <w:kern w:val="36"/>
        </w:rPr>
        <w:t>negative).</w:t>
      </w:r>
      <w:r w:rsidR="00D1118E" w:rsidRPr="00300A5E">
        <w:rPr>
          <w:bCs/>
          <w:color w:val="000000"/>
          <w:kern w:val="36"/>
        </w:rPr>
        <w:t xml:space="preserve">  Alternately, the number of resolutions could be reduced to account for smaller class sizes while maintaining groups of 5-6 students per team.</w:t>
      </w:r>
    </w:p>
    <w:p w:rsidR="00300A5E" w:rsidRPr="00300A5E" w:rsidRDefault="00340339" w:rsidP="00300A5E">
      <w:pPr>
        <w:ind w:firstLine="720"/>
        <w:jc w:val="both"/>
        <w:outlineLvl w:val="0"/>
        <w:rPr>
          <w:bCs/>
          <w:color w:val="000000"/>
          <w:kern w:val="36"/>
        </w:rPr>
      </w:pPr>
      <w:r w:rsidRPr="00300A5E">
        <w:rPr>
          <w:bCs/>
          <w:color w:val="000000"/>
          <w:kern w:val="36"/>
        </w:rPr>
        <w:t xml:space="preserve">This lesson does not </w:t>
      </w:r>
      <w:r w:rsidR="00300A5E" w:rsidRPr="00300A5E">
        <w:rPr>
          <w:bCs/>
          <w:color w:val="000000"/>
          <w:kern w:val="36"/>
        </w:rPr>
        <w:t xml:space="preserve">necessarily </w:t>
      </w:r>
      <w:r w:rsidRPr="00300A5E">
        <w:rPr>
          <w:bCs/>
          <w:color w:val="000000"/>
          <w:kern w:val="36"/>
        </w:rPr>
        <w:t>call for formal j</w:t>
      </w:r>
      <w:r w:rsidR="00300A5E" w:rsidRPr="00300A5E">
        <w:rPr>
          <w:bCs/>
          <w:color w:val="000000"/>
          <w:kern w:val="36"/>
        </w:rPr>
        <w:t xml:space="preserve">udging of the debate.  The purpose of this lesson is to learn about the Lincoln-Douglas debate format and foster an informed and civil discussion of the issues at hand, not to judge debate skills (especially since this will likely be a first debate experience for many students).  Students will be assessed through a position paper at the end of the debate.  Additionally, it is encouraged that a teacher led discussion would take place after each debate to debrief the students in regard to the debate experience.  If a formal judging atmosphere is desired or deemed appropriate, then teachers should seek to obtain judging forms from their school’s speech and debate club or download a form from a simple online search.  </w:t>
      </w:r>
    </w:p>
    <w:p w:rsidR="00300A5E" w:rsidRDefault="00300A5E" w:rsidP="00300A5E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</w:p>
    <w:p w:rsidR="00300A5E" w:rsidRDefault="00300A5E" w:rsidP="00300A5E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</w:p>
    <w:p w:rsidR="00300A5E" w:rsidRDefault="00300A5E" w:rsidP="00300A5E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</w:p>
    <w:p w:rsidR="00300A5E" w:rsidRDefault="00300A5E" w:rsidP="00300A5E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</w:p>
    <w:p w:rsidR="00300A5E" w:rsidRDefault="00300A5E" w:rsidP="00300A5E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</w:p>
    <w:p w:rsidR="00300A5E" w:rsidRDefault="00300A5E" w:rsidP="00300A5E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</w:p>
    <w:p w:rsidR="008B5EB2" w:rsidRPr="00300A5E" w:rsidRDefault="00523473" w:rsidP="00300A5E">
      <w:pPr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40"/>
          <w:szCs w:val="40"/>
        </w:rPr>
        <w:t>It’s up for D</w:t>
      </w:r>
      <w:r w:rsidR="008B5EB2" w:rsidRPr="008B5EB2">
        <w:rPr>
          <w:b/>
          <w:bCs/>
          <w:color w:val="000000"/>
          <w:kern w:val="36"/>
          <w:sz w:val="40"/>
          <w:szCs w:val="40"/>
        </w:rPr>
        <w:t>ebate:  Yellowstone National Park</w:t>
      </w:r>
    </w:p>
    <w:p w:rsidR="00FA78E1" w:rsidRPr="008B5EB2" w:rsidRDefault="00FA78E1" w:rsidP="003B3FEC">
      <w:pPr>
        <w:jc w:val="both"/>
        <w:outlineLvl w:val="0"/>
        <w:rPr>
          <w:b/>
          <w:bCs/>
          <w:color w:val="000000"/>
          <w:kern w:val="36"/>
        </w:rPr>
      </w:pPr>
      <w:r w:rsidRPr="008B5EB2">
        <w:rPr>
          <w:b/>
          <w:bCs/>
          <w:color w:val="000000"/>
          <w:kern w:val="36"/>
        </w:rPr>
        <w:t>Lincoln-Douglas Debate</w:t>
      </w:r>
    </w:p>
    <w:p w:rsidR="00FA78E1" w:rsidRPr="008B5EB2" w:rsidRDefault="00FA78E1" w:rsidP="003B3FEC">
      <w:pPr>
        <w:spacing w:before="100" w:beforeAutospacing="1" w:after="100" w:afterAutospacing="1"/>
        <w:jc w:val="both"/>
        <w:rPr>
          <w:color w:val="000000"/>
        </w:rPr>
      </w:pPr>
      <w:r w:rsidRPr="008B5EB2">
        <w:rPr>
          <w:color w:val="000000"/>
        </w:rPr>
        <w:t xml:space="preserve">Grade Levels: </w:t>
      </w:r>
      <w:r w:rsidRPr="008B5EB2">
        <w:rPr>
          <w:b/>
          <w:bCs/>
          <w:color w:val="000000"/>
        </w:rPr>
        <w:t>8 - 12</w:t>
      </w:r>
      <w:r w:rsidRPr="008B5EB2">
        <w:rPr>
          <w:color w:val="000000"/>
        </w:rPr>
        <w:t xml:space="preserve"> </w:t>
      </w:r>
    </w:p>
    <w:p w:rsidR="003B3FEC" w:rsidRDefault="003B3FEC" w:rsidP="003B3FEC">
      <w:pPr>
        <w:spacing w:before="100" w:beforeAutospacing="1" w:after="100" w:afterAutospacing="1"/>
        <w:jc w:val="both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Lesson Overview</w:t>
      </w:r>
    </w:p>
    <w:p w:rsidR="003B3FEC" w:rsidRDefault="003B3FEC" w:rsidP="003B3FEC">
      <w:pPr>
        <w:jc w:val="both"/>
        <w:rPr>
          <w:color w:val="000000"/>
        </w:rPr>
      </w:pPr>
      <w:r w:rsidRPr="008B5EB2">
        <w:rPr>
          <w:color w:val="000000"/>
        </w:rPr>
        <w:t xml:space="preserve">This lesson presents </w:t>
      </w:r>
      <w:r w:rsidR="004702F5">
        <w:rPr>
          <w:color w:val="000000"/>
        </w:rPr>
        <w:t xml:space="preserve">students with </w:t>
      </w:r>
      <w:r w:rsidR="00523473">
        <w:rPr>
          <w:color w:val="000000"/>
        </w:rPr>
        <w:t xml:space="preserve">an understanding of </w:t>
      </w:r>
      <w:r w:rsidR="004702F5">
        <w:rPr>
          <w:color w:val="000000"/>
        </w:rPr>
        <w:t xml:space="preserve">the </w:t>
      </w:r>
      <w:r w:rsidRPr="008B5EB2">
        <w:rPr>
          <w:color w:val="000000"/>
        </w:rPr>
        <w:t xml:space="preserve">basic </w:t>
      </w:r>
      <w:r w:rsidR="004702F5">
        <w:rPr>
          <w:color w:val="000000"/>
        </w:rPr>
        <w:t>Lincoln-Douglas debate format</w:t>
      </w:r>
      <w:r w:rsidRPr="008B5EB2">
        <w:rPr>
          <w:color w:val="000000"/>
        </w:rPr>
        <w:t xml:space="preserve">. In addition, it </w:t>
      </w:r>
      <w:r w:rsidR="004702F5">
        <w:rPr>
          <w:color w:val="000000"/>
        </w:rPr>
        <w:t xml:space="preserve">will provide students with the opportunity to research and study current issues faced in </w:t>
      </w:r>
      <w:smartTag w:uri="urn:schemas-microsoft-com:office:smarttags" w:element="place">
        <w:smartTag w:uri="urn:schemas-microsoft-com:office:smarttags" w:element="PlaceName">
          <w:r w:rsidR="004702F5">
            <w:rPr>
              <w:color w:val="000000"/>
            </w:rPr>
            <w:t>Yellowstone</w:t>
          </w:r>
        </w:smartTag>
        <w:r w:rsidR="004702F5">
          <w:rPr>
            <w:color w:val="000000"/>
          </w:rPr>
          <w:t xml:space="preserve"> </w:t>
        </w:r>
        <w:smartTag w:uri="urn:schemas-microsoft-com:office:smarttags" w:element="PlaceType">
          <w:r w:rsidR="004702F5">
            <w:rPr>
              <w:color w:val="000000"/>
            </w:rPr>
            <w:t>National Park</w:t>
          </w:r>
        </w:smartTag>
      </w:smartTag>
      <w:r w:rsidR="00523473">
        <w:rPr>
          <w:color w:val="000000"/>
        </w:rPr>
        <w:t xml:space="preserve">.  </w:t>
      </w:r>
      <w:r w:rsidR="004702F5">
        <w:rPr>
          <w:color w:val="000000"/>
        </w:rPr>
        <w:t xml:space="preserve">While this lesson focuses on issues related to </w:t>
      </w:r>
      <w:smartTag w:uri="urn:schemas-microsoft-com:office:smarttags" w:element="place">
        <w:smartTag w:uri="urn:schemas-microsoft-com:office:smarttags" w:element="PlaceName">
          <w:r w:rsidR="004702F5">
            <w:rPr>
              <w:color w:val="000000"/>
            </w:rPr>
            <w:t>Yellowstone</w:t>
          </w:r>
        </w:smartTag>
        <w:r w:rsidR="004702F5">
          <w:rPr>
            <w:color w:val="000000"/>
          </w:rPr>
          <w:t xml:space="preserve"> </w:t>
        </w:r>
        <w:smartTag w:uri="urn:schemas-microsoft-com:office:smarttags" w:element="PlaceType">
          <w:r w:rsidR="004702F5">
            <w:rPr>
              <w:color w:val="000000"/>
            </w:rPr>
            <w:t>National Park</w:t>
          </w:r>
        </w:smartTag>
      </w:smartTag>
      <w:r w:rsidR="004702F5">
        <w:rPr>
          <w:color w:val="000000"/>
        </w:rPr>
        <w:t>, this lesson can be adapted to fit a variety of topics.  Utilizing current real world situations will help</w:t>
      </w:r>
      <w:r w:rsidR="004702F5" w:rsidRPr="008B5EB2">
        <w:rPr>
          <w:color w:val="000000"/>
        </w:rPr>
        <w:t xml:space="preserve"> to make the debate process more interesting to students.</w:t>
      </w:r>
      <w:r w:rsidR="004702F5">
        <w:rPr>
          <w:color w:val="000000"/>
        </w:rPr>
        <w:t xml:space="preserve">  Similarly, this lesson format can be adjusted to serve any number of</w:t>
      </w:r>
      <w:r w:rsidRPr="008B5EB2">
        <w:rPr>
          <w:color w:val="000000"/>
        </w:rPr>
        <w:t xml:space="preserve"> whole classes and</w:t>
      </w:r>
      <w:r w:rsidR="004702F5">
        <w:rPr>
          <w:color w:val="000000"/>
        </w:rPr>
        <w:t>/or small group situations</w:t>
      </w:r>
      <w:r w:rsidRPr="008B5EB2">
        <w:rPr>
          <w:color w:val="000000"/>
        </w:rPr>
        <w:t>.</w:t>
      </w:r>
      <w:r w:rsidR="004702F5">
        <w:rPr>
          <w:color w:val="000000"/>
        </w:rPr>
        <w:t xml:space="preserve">  </w:t>
      </w:r>
    </w:p>
    <w:p w:rsidR="00FA78E1" w:rsidRPr="008B5EB2" w:rsidRDefault="00FA78E1" w:rsidP="003B3FEC">
      <w:pPr>
        <w:spacing w:before="100" w:beforeAutospacing="1" w:after="100" w:afterAutospacing="1"/>
        <w:jc w:val="both"/>
        <w:outlineLvl w:val="1"/>
        <w:rPr>
          <w:b/>
          <w:bCs/>
          <w:color w:val="000000"/>
        </w:rPr>
      </w:pPr>
      <w:r w:rsidRPr="008B5EB2">
        <w:rPr>
          <w:b/>
          <w:bCs/>
          <w:color w:val="000000"/>
        </w:rPr>
        <w:t>Objectives</w:t>
      </w:r>
    </w:p>
    <w:p w:rsidR="00FA78E1" w:rsidRPr="008B5EB2" w:rsidRDefault="00FA78E1" w:rsidP="004702F5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</w:rPr>
      </w:pPr>
      <w:r w:rsidRPr="008B5EB2">
        <w:rPr>
          <w:color w:val="000000"/>
        </w:rPr>
        <w:t xml:space="preserve">Students will use their research skills. </w:t>
      </w:r>
    </w:p>
    <w:p w:rsidR="00FA78E1" w:rsidRPr="008B5EB2" w:rsidRDefault="00FA78E1" w:rsidP="004702F5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</w:rPr>
      </w:pPr>
      <w:r w:rsidRPr="008B5EB2">
        <w:rPr>
          <w:color w:val="000000"/>
        </w:rPr>
        <w:t xml:space="preserve">Students will understand a position well enough to be able to respond to arguments against it. </w:t>
      </w:r>
    </w:p>
    <w:p w:rsidR="008B5EB2" w:rsidRDefault="00FA78E1" w:rsidP="004702F5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</w:rPr>
      </w:pPr>
      <w:r w:rsidRPr="008B5EB2">
        <w:rPr>
          <w:color w:val="000000"/>
        </w:rPr>
        <w:t>Students will understand the Lincoln-Douglas style o</w:t>
      </w:r>
      <w:r w:rsidR="008B5EB2">
        <w:rPr>
          <w:color w:val="000000"/>
        </w:rPr>
        <w:t>f debate and the debate process.</w:t>
      </w:r>
    </w:p>
    <w:p w:rsidR="008B5EB2" w:rsidRDefault="008B5EB2" w:rsidP="004702F5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Students will </w:t>
      </w:r>
      <w:r w:rsidRPr="008B5EB2">
        <w:rPr>
          <w:color w:val="000000"/>
        </w:rPr>
        <w:t>follow the rules and</w:t>
      </w:r>
      <w:r>
        <w:rPr>
          <w:color w:val="000000"/>
        </w:rPr>
        <w:t xml:space="preserve"> procedures of a good debate.</w:t>
      </w:r>
    </w:p>
    <w:p w:rsidR="008B5EB2" w:rsidRPr="008B5EB2" w:rsidRDefault="008B5EB2" w:rsidP="004702F5">
      <w:pPr>
        <w:numPr>
          <w:ilvl w:val="0"/>
          <w:numId w:val="20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Students will </w:t>
      </w:r>
      <w:r w:rsidRPr="008B5EB2">
        <w:rPr>
          <w:color w:val="000000"/>
        </w:rPr>
        <w:t xml:space="preserve">judge their own and their peers' debate performances. </w:t>
      </w:r>
    </w:p>
    <w:p w:rsidR="00FA78E1" w:rsidRPr="008B5EB2" w:rsidRDefault="00FA78E1" w:rsidP="003B3FEC">
      <w:pPr>
        <w:spacing w:before="100" w:beforeAutospacing="1" w:after="100" w:afterAutospacing="1"/>
        <w:jc w:val="both"/>
        <w:outlineLvl w:val="1"/>
        <w:rPr>
          <w:b/>
          <w:bCs/>
          <w:color w:val="000000"/>
        </w:rPr>
      </w:pPr>
      <w:r w:rsidRPr="008B5EB2">
        <w:rPr>
          <w:b/>
          <w:bCs/>
          <w:color w:val="000000"/>
        </w:rPr>
        <w:t>Materials</w:t>
      </w:r>
    </w:p>
    <w:p w:rsidR="00523473" w:rsidRDefault="00523473" w:rsidP="004702F5">
      <w:pPr>
        <w:numPr>
          <w:ilvl w:val="0"/>
          <w:numId w:val="18"/>
        </w:numPr>
      </w:pPr>
      <w:r>
        <w:t>Introductory YNP reference materials (Power Point and/or video)</w:t>
      </w:r>
    </w:p>
    <w:p w:rsidR="004702F5" w:rsidRDefault="00FA78E1" w:rsidP="004702F5">
      <w:pPr>
        <w:numPr>
          <w:ilvl w:val="0"/>
          <w:numId w:val="18"/>
        </w:numPr>
      </w:pPr>
      <w:r w:rsidRPr="004702F5">
        <w:t>Student ha</w:t>
      </w:r>
      <w:r w:rsidRPr="004702F5">
        <w:t>n</w:t>
      </w:r>
      <w:r w:rsidRPr="004702F5">
        <w:t xml:space="preserve">dout outlining the procedures of a Lincoln-Douglas debate </w:t>
      </w:r>
    </w:p>
    <w:p w:rsidR="004702F5" w:rsidRDefault="00FA78E1" w:rsidP="004702F5">
      <w:pPr>
        <w:numPr>
          <w:ilvl w:val="0"/>
          <w:numId w:val="18"/>
        </w:numPr>
      </w:pPr>
      <w:r w:rsidRPr="004702F5">
        <w:t xml:space="preserve">References about topic being covered </w:t>
      </w:r>
    </w:p>
    <w:p w:rsidR="004702F5" w:rsidRDefault="008B5EB2" w:rsidP="004702F5">
      <w:pPr>
        <w:numPr>
          <w:ilvl w:val="0"/>
          <w:numId w:val="18"/>
        </w:numPr>
      </w:pPr>
      <w:r w:rsidRPr="004702F5">
        <w:t>Time clock</w:t>
      </w:r>
    </w:p>
    <w:p w:rsidR="004702F5" w:rsidRDefault="00FA78E1" w:rsidP="004702F5">
      <w:pPr>
        <w:numPr>
          <w:ilvl w:val="0"/>
          <w:numId w:val="18"/>
        </w:numPr>
      </w:pPr>
      <w:r w:rsidRPr="004702F5">
        <w:t>Asses</w:t>
      </w:r>
      <w:r w:rsidRPr="004702F5">
        <w:t>s</w:t>
      </w:r>
      <w:r w:rsidRPr="004702F5">
        <w:t xml:space="preserve">ment outline </w:t>
      </w:r>
    </w:p>
    <w:p w:rsidR="004702F5" w:rsidRDefault="004702F5" w:rsidP="004702F5"/>
    <w:p w:rsidR="00FA78E1" w:rsidRPr="004702F5" w:rsidRDefault="00FA78E1" w:rsidP="004702F5">
      <w:pPr>
        <w:rPr>
          <w:b/>
        </w:rPr>
      </w:pPr>
      <w:r w:rsidRPr="004702F5">
        <w:rPr>
          <w:b/>
        </w:rPr>
        <w:t>Procedures</w:t>
      </w:r>
    </w:p>
    <w:p w:rsidR="004702F5" w:rsidRDefault="004702F5" w:rsidP="004702F5"/>
    <w:p w:rsidR="004702F5" w:rsidRDefault="003B3FEC" w:rsidP="004702F5">
      <w:pPr>
        <w:numPr>
          <w:ilvl w:val="1"/>
          <w:numId w:val="18"/>
        </w:numPr>
      </w:pPr>
      <w:r w:rsidRPr="004702F5">
        <w:t xml:space="preserve">Present overview of </w:t>
      </w:r>
      <w:smartTag w:uri="urn:schemas-microsoft-com:office:smarttags" w:element="place">
        <w:smartTag w:uri="urn:schemas-microsoft-com:office:smarttags" w:element="PlaceName">
          <w:r w:rsidRPr="004702F5">
            <w:t>Yellowstone</w:t>
          </w:r>
        </w:smartTag>
        <w:r w:rsidRPr="004702F5">
          <w:t xml:space="preserve"> </w:t>
        </w:r>
        <w:smartTag w:uri="urn:schemas-microsoft-com:office:smarttags" w:element="PlaceType">
          <w:r w:rsidRPr="004702F5">
            <w:t>National Park</w:t>
          </w:r>
        </w:smartTag>
      </w:smartTag>
      <w:r w:rsidRPr="004702F5">
        <w:t xml:space="preserve"> (power point, video, and/or other resources).</w:t>
      </w:r>
    </w:p>
    <w:p w:rsidR="005E61BD" w:rsidRDefault="005E61BD" w:rsidP="004702F5">
      <w:pPr>
        <w:numPr>
          <w:ilvl w:val="1"/>
          <w:numId w:val="18"/>
        </w:numPr>
      </w:pPr>
      <w:r>
        <w:t>Identify the controversial issues face in YNP:  buffalo/brucellosis, bio-prospecting, and winter usage (offer sample affirmative/negative positions on the issues)</w:t>
      </w:r>
    </w:p>
    <w:p w:rsidR="004702F5" w:rsidRDefault="00FA78E1" w:rsidP="004702F5">
      <w:pPr>
        <w:numPr>
          <w:ilvl w:val="1"/>
          <w:numId w:val="18"/>
        </w:numPr>
      </w:pPr>
      <w:r w:rsidRPr="004702F5">
        <w:t xml:space="preserve">Assign teams; distribute </w:t>
      </w:r>
      <w:r w:rsidR="003B3FEC" w:rsidRPr="004702F5">
        <w:t xml:space="preserve">L-D debate </w:t>
      </w:r>
      <w:r w:rsidRPr="004702F5">
        <w:t xml:space="preserve">Student handout. </w:t>
      </w:r>
    </w:p>
    <w:p w:rsidR="004702F5" w:rsidRDefault="00FA78E1" w:rsidP="004702F5">
      <w:pPr>
        <w:numPr>
          <w:ilvl w:val="1"/>
          <w:numId w:val="18"/>
        </w:numPr>
      </w:pPr>
      <w:r w:rsidRPr="004702F5">
        <w:t>Discuss the procedures of the debate</w:t>
      </w:r>
      <w:r w:rsidR="007A0DBA">
        <w:t xml:space="preserve">. Allow students to review the </w:t>
      </w:r>
      <w:r w:rsidR="00A909A8">
        <w:t>position paper</w:t>
      </w:r>
      <w:r w:rsidRPr="004702F5">
        <w:t xml:space="preserve"> outline. </w:t>
      </w:r>
    </w:p>
    <w:p w:rsidR="004702F5" w:rsidRPr="004702F5" w:rsidRDefault="00FA78E1" w:rsidP="004702F5">
      <w:pPr>
        <w:numPr>
          <w:ilvl w:val="1"/>
          <w:numId w:val="18"/>
        </w:numPr>
      </w:pPr>
      <w:r w:rsidRPr="008B5EB2">
        <w:rPr>
          <w:color w:val="000000"/>
        </w:rPr>
        <w:t>Allow groups to brainstorm about the position and devise arguments.</w:t>
      </w:r>
    </w:p>
    <w:p w:rsidR="004702F5" w:rsidRDefault="008B5EB2" w:rsidP="004702F5">
      <w:pPr>
        <w:numPr>
          <w:ilvl w:val="1"/>
          <w:numId w:val="18"/>
        </w:numPr>
      </w:pPr>
      <w:r w:rsidRPr="008B5EB2">
        <w:rPr>
          <w:color w:val="000000"/>
        </w:rPr>
        <w:lastRenderedPageBreak/>
        <w:t>Students</w:t>
      </w:r>
      <w:r w:rsidR="00C02B46">
        <w:rPr>
          <w:color w:val="000000"/>
        </w:rPr>
        <w:t xml:space="preserve"> should</w:t>
      </w:r>
      <w:r w:rsidRPr="008B5EB2">
        <w:rPr>
          <w:color w:val="000000"/>
        </w:rPr>
        <w:t xml:space="preserve"> research their positions.</w:t>
      </w:r>
    </w:p>
    <w:p w:rsidR="004702F5" w:rsidRPr="004702F5" w:rsidRDefault="00C02B46" w:rsidP="004702F5">
      <w:pPr>
        <w:numPr>
          <w:ilvl w:val="1"/>
          <w:numId w:val="18"/>
        </w:numPr>
      </w:pPr>
      <w:r>
        <w:rPr>
          <w:color w:val="000000"/>
        </w:rPr>
        <w:t>Each group will</w:t>
      </w:r>
      <w:r w:rsidR="00FA78E1" w:rsidRPr="008B5EB2">
        <w:rPr>
          <w:color w:val="000000"/>
        </w:rPr>
        <w:t xml:space="preserve"> turn in a position paper which </w:t>
      </w:r>
      <w:r w:rsidR="00FA78E1" w:rsidRPr="00A909A8">
        <w:t>outlines</w:t>
      </w:r>
      <w:r>
        <w:rPr>
          <w:color w:val="000000"/>
        </w:rPr>
        <w:t xml:space="preserve"> the </w:t>
      </w:r>
      <w:r w:rsidR="00FA78E1" w:rsidRPr="008B5EB2">
        <w:rPr>
          <w:color w:val="000000"/>
        </w:rPr>
        <w:t xml:space="preserve">support their position. These papers must have a </w:t>
      </w:r>
      <w:r w:rsidR="00FA78E1" w:rsidRPr="00A909A8">
        <w:t>biblio</w:t>
      </w:r>
      <w:r w:rsidR="00FA78E1" w:rsidRPr="00A909A8">
        <w:t>g</w:t>
      </w:r>
      <w:r w:rsidR="00FA78E1" w:rsidRPr="00A909A8">
        <w:t>raphy</w:t>
      </w:r>
      <w:r w:rsidR="008B5EB2">
        <w:rPr>
          <w:color w:val="000000"/>
        </w:rPr>
        <w:t>.  The paper should also</w:t>
      </w:r>
      <w:r w:rsidR="00FA78E1" w:rsidRPr="008B5EB2">
        <w:rPr>
          <w:color w:val="000000"/>
        </w:rPr>
        <w:t xml:space="preserve"> identify </w:t>
      </w:r>
      <w:r w:rsidR="008B5EB2">
        <w:rPr>
          <w:color w:val="000000"/>
        </w:rPr>
        <w:t xml:space="preserve">possible holes in their arguments (areas </w:t>
      </w:r>
      <w:r w:rsidR="00FA78E1" w:rsidRPr="008B5EB2">
        <w:rPr>
          <w:color w:val="000000"/>
        </w:rPr>
        <w:t>w</w:t>
      </w:r>
      <w:r w:rsidR="008B5EB2">
        <w:rPr>
          <w:color w:val="000000"/>
        </w:rPr>
        <w:t>here the other side of the debate might attack)</w:t>
      </w:r>
      <w:r w:rsidR="00FA78E1" w:rsidRPr="008B5EB2">
        <w:rPr>
          <w:color w:val="000000"/>
        </w:rPr>
        <w:t>.</w:t>
      </w:r>
    </w:p>
    <w:p w:rsidR="00FA78E1" w:rsidRPr="00674C13" w:rsidRDefault="008B5EB2" w:rsidP="004702F5">
      <w:pPr>
        <w:numPr>
          <w:ilvl w:val="1"/>
          <w:numId w:val="18"/>
        </w:numPr>
      </w:pPr>
      <w:r>
        <w:rPr>
          <w:color w:val="000000"/>
        </w:rPr>
        <w:t>Run the debate.</w:t>
      </w:r>
    </w:p>
    <w:p w:rsidR="00674C13" w:rsidRDefault="00674C13" w:rsidP="00674C13">
      <w:pPr>
        <w:rPr>
          <w:color w:val="000000"/>
        </w:rPr>
      </w:pPr>
    </w:p>
    <w:p w:rsidR="00674C13" w:rsidRDefault="00674C13" w:rsidP="00674C13">
      <w:pPr>
        <w:rPr>
          <w:b/>
          <w:color w:val="000000"/>
        </w:rPr>
      </w:pPr>
      <w:r w:rsidRPr="00AB2685">
        <w:rPr>
          <w:b/>
          <w:color w:val="000000"/>
        </w:rPr>
        <w:t>Sample resolutions (topics to be debated)</w:t>
      </w:r>
      <w:r w:rsidR="006B7607" w:rsidRPr="00AB2685">
        <w:rPr>
          <w:b/>
          <w:color w:val="000000"/>
        </w:rPr>
        <w:t>:</w:t>
      </w:r>
    </w:p>
    <w:p w:rsidR="00AB2685" w:rsidRPr="00AB2685" w:rsidRDefault="00AB2685" w:rsidP="00674C13">
      <w:pPr>
        <w:rPr>
          <w:b/>
          <w:color w:val="000000"/>
        </w:rPr>
      </w:pPr>
    </w:p>
    <w:p w:rsidR="006B7607" w:rsidRPr="006B7607" w:rsidRDefault="006B7607" w:rsidP="006B7607">
      <w:pPr>
        <w:numPr>
          <w:ilvl w:val="0"/>
          <w:numId w:val="21"/>
        </w:numPr>
      </w:pPr>
      <w:r>
        <w:rPr>
          <w:lang/>
        </w:rPr>
        <w:t xml:space="preserve">When in conflict, an individual's personal property or </w:t>
      </w:r>
      <w:r w:rsidR="00AB2685">
        <w:rPr>
          <w:lang/>
        </w:rPr>
        <w:t>livelihood</w:t>
      </w:r>
      <w:r>
        <w:rPr>
          <w:lang/>
        </w:rPr>
        <w:t xml:space="preserve"> should </w:t>
      </w:r>
      <w:r w:rsidR="00AB2685">
        <w:rPr>
          <w:lang/>
        </w:rPr>
        <w:t xml:space="preserve">not </w:t>
      </w:r>
      <w:r>
        <w:rPr>
          <w:lang/>
        </w:rPr>
        <w:t>be valued ov</w:t>
      </w:r>
      <w:r w:rsidR="00AB2685">
        <w:rPr>
          <w:lang/>
        </w:rPr>
        <w:t>er a bison herd’s right to migrate</w:t>
      </w:r>
      <w:r>
        <w:rPr>
          <w:lang/>
        </w:rPr>
        <w:t xml:space="preserve">. </w:t>
      </w:r>
    </w:p>
    <w:p w:rsidR="00AB2685" w:rsidRPr="00AB2685" w:rsidRDefault="006B7607" w:rsidP="00AB2685">
      <w:pPr>
        <w:numPr>
          <w:ilvl w:val="0"/>
          <w:numId w:val="21"/>
        </w:numPr>
      </w:pPr>
      <w:r>
        <w:rPr>
          <w:lang/>
        </w:rPr>
        <w:t>Snowmobile usage is justified in YNP because the area is public land.</w:t>
      </w:r>
      <w:r w:rsidR="00AB2685" w:rsidRPr="00AB2685">
        <w:rPr>
          <w:color w:val="000000"/>
        </w:rPr>
        <w:t xml:space="preserve"> </w:t>
      </w:r>
    </w:p>
    <w:p w:rsidR="00AB2685" w:rsidRPr="006B7607" w:rsidRDefault="00AB2685" w:rsidP="00AB2685">
      <w:pPr>
        <w:numPr>
          <w:ilvl w:val="0"/>
          <w:numId w:val="21"/>
        </w:numPr>
      </w:pPr>
      <w:r>
        <w:rPr>
          <w:color w:val="000000"/>
        </w:rPr>
        <w:t>Bio-prospecting on public lands is unjust.</w:t>
      </w:r>
    </w:p>
    <w:p w:rsidR="006B7607" w:rsidRPr="004702F5" w:rsidRDefault="006B7607" w:rsidP="00AB2685">
      <w:pPr>
        <w:ind w:left="360"/>
      </w:pPr>
    </w:p>
    <w:p w:rsidR="003B3FEC" w:rsidRDefault="003B3FEC" w:rsidP="003B3FEC">
      <w:pPr>
        <w:spacing w:before="100" w:beforeAutospacing="1" w:after="100" w:afterAutospacing="1"/>
        <w:jc w:val="both"/>
        <w:rPr>
          <w:b/>
          <w:color w:val="000000"/>
        </w:rPr>
      </w:pPr>
    </w:p>
    <w:p w:rsidR="009272FE" w:rsidRPr="005E61BD" w:rsidRDefault="009272FE" w:rsidP="003B3FEC">
      <w:pPr>
        <w:spacing w:before="100" w:beforeAutospacing="1" w:after="100" w:afterAutospacing="1"/>
        <w:jc w:val="both"/>
        <w:rPr>
          <w:b/>
          <w:color w:val="000000"/>
          <w:sz w:val="40"/>
          <w:szCs w:val="40"/>
        </w:rPr>
      </w:pPr>
      <w:r w:rsidRPr="005E61BD">
        <w:rPr>
          <w:b/>
          <w:color w:val="000000"/>
          <w:sz w:val="40"/>
          <w:szCs w:val="40"/>
        </w:rPr>
        <w:t>Cross-curricular lesson ideas</w:t>
      </w:r>
      <w:r w:rsidR="005E61BD">
        <w:rPr>
          <w:b/>
          <w:color w:val="000000"/>
          <w:sz w:val="40"/>
          <w:szCs w:val="40"/>
        </w:rPr>
        <w:t>/connections</w:t>
      </w:r>
    </w:p>
    <w:p w:rsidR="003B3FEC" w:rsidRPr="003B3FEC" w:rsidRDefault="009272FE" w:rsidP="003B3FEC">
      <w:pPr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Social Studies -- </w:t>
      </w:r>
      <w:r w:rsidR="003B3FEC">
        <w:rPr>
          <w:b/>
          <w:color w:val="000000"/>
        </w:rPr>
        <w:t>historical origin of th</w:t>
      </w:r>
      <w:r>
        <w:rPr>
          <w:b/>
          <w:color w:val="000000"/>
        </w:rPr>
        <w:t>e Lincoln-Douglas debate format</w:t>
      </w:r>
    </w:p>
    <w:p w:rsidR="003B3FEC" w:rsidRPr="008B5EB2" w:rsidRDefault="003B3FEC" w:rsidP="003B3FEC">
      <w:pPr>
        <w:pStyle w:val="NormalWeb"/>
        <w:jc w:val="both"/>
      </w:pPr>
      <w:r w:rsidRPr="008B5EB2">
        <w:t xml:space="preserve">In 1859, Senator Stephen A. Douglas was up for re-election to his Illinois Senate seat. His opponent was Abraham Lincoln. During the campaign, the two men faced off in a </w:t>
      </w:r>
      <w:r w:rsidRPr="00C02B46">
        <w:t>The Lincoln-Douglas Debates of 1858</w:t>
      </w:r>
      <w:r w:rsidRPr="008B5EB2">
        <w:t xml:space="preserve">, a series of seven debates on the issue of slavery. On Election Day, Douglas was re-elected, but </w:t>
      </w:r>
      <w:smartTag w:uri="urn:schemas-microsoft-com:office:smarttags" w:element="City">
        <w:smartTag w:uri="urn:schemas-microsoft-com:office:smarttags" w:element="place">
          <w:r w:rsidRPr="008B5EB2">
            <w:t>Lincoln</w:t>
          </w:r>
        </w:smartTag>
      </w:smartTag>
      <w:r w:rsidRPr="008B5EB2">
        <w:t xml:space="preserve">'s position on the issue and his inspiring eloquence had earned him wide recognition that would aid his eventual bid for the presidency in the </w:t>
      </w:r>
      <w:r w:rsidRPr="00C02B46">
        <w:t>Presidential Elections of 1860</w:t>
      </w:r>
      <w:r w:rsidRPr="008B5EB2">
        <w:t>.</w:t>
      </w:r>
    </w:p>
    <w:p w:rsidR="003B3FEC" w:rsidRDefault="009272FE" w:rsidP="009272FE">
      <w:pPr>
        <w:spacing w:before="100" w:beforeAutospacing="1" w:after="100" w:afterAutospacing="1"/>
        <w:jc w:val="both"/>
        <w:rPr>
          <w:b/>
          <w:color w:val="000000"/>
        </w:rPr>
      </w:pPr>
      <w:r w:rsidRPr="009272FE">
        <w:rPr>
          <w:b/>
          <w:color w:val="000000"/>
        </w:rPr>
        <w:t>Social Studies – economic impact (focus on opportunity costs of various issues)</w:t>
      </w:r>
    </w:p>
    <w:p w:rsidR="009272FE" w:rsidRPr="009272FE" w:rsidRDefault="00B863C6" w:rsidP="009272FE">
      <w:pPr>
        <w:spacing w:before="100" w:beforeAutospacing="1" w:after="100" w:afterAutospacing="1"/>
        <w:jc w:val="both"/>
        <w:rPr>
          <w:color w:val="000000"/>
        </w:rPr>
      </w:pPr>
      <w:r>
        <w:t xml:space="preserve">Economic actions have secondary effects which lead to the law of unintended consequences.  </w:t>
      </w:r>
      <w:r w:rsidR="009272FE">
        <w:rPr>
          <w:color w:val="000000"/>
        </w:rPr>
        <w:t>Students can utilize the economic theory of opportunity cost as a means to evaluate choices and make decisions with</w:t>
      </w:r>
      <w:r>
        <w:rPr>
          <w:color w:val="000000"/>
        </w:rPr>
        <w:t xml:space="preserve"> regard to the issues present in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</w:rPr>
            <w:t>Yellowstone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National Park</w:t>
          </w:r>
        </w:smartTag>
      </w:smartTag>
      <w:r>
        <w:rPr>
          <w:color w:val="000000"/>
        </w:rPr>
        <w:t>.  This type of evaluation would be particularly advantageous to students as they research and prepared their arguments for the Lincoln-Douglas debates.</w:t>
      </w:r>
    </w:p>
    <w:p w:rsidR="009272FE" w:rsidRPr="009272FE" w:rsidRDefault="009272FE" w:rsidP="003B3FEC">
      <w:pPr>
        <w:spacing w:before="100" w:beforeAutospacing="1" w:after="100" w:afterAutospacing="1"/>
        <w:jc w:val="both"/>
        <w:rPr>
          <w:b/>
          <w:color w:val="000000"/>
        </w:rPr>
      </w:pPr>
      <w:r w:rsidRPr="009272FE">
        <w:rPr>
          <w:b/>
          <w:color w:val="000000"/>
        </w:rPr>
        <w:t>Science – bio-prospecting issues</w:t>
      </w:r>
    </w:p>
    <w:p w:rsidR="00B863C6" w:rsidRDefault="00B863C6" w:rsidP="00B863C6">
      <w:pPr>
        <w:jc w:val="both"/>
      </w:pPr>
      <w:r w:rsidRPr="00B863C6">
        <w:t>Bio-prospecting</w:t>
      </w:r>
      <w:r>
        <w:t xml:space="preserve"> is the search for useful scientific information from genetic or biochemical resources.  Research in </w:t>
      </w:r>
      <w:smartTag w:uri="urn:schemas-microsoft-com:office:smarttags" w:element="place">
        <w:smartTag w:uri="urn:schemas-microsoft-com:office:smarttags" w:element="PlaceName">
          <w:r>
            <w:t>Yellowstone</w:t>
          </w:r>
        </w:smartTag>
        <w:r>
          <w:t xml:space="preserve"> </w:t>
        </w:r>
        <w:smartTag w:uri="urn:schemas-microsoft-com:office:smarttags" w:element="PlaceType">
          <w:r>
            <w:t>National Park</w:t>
          </w:r>
        </w:smartTag>
      </w:smartTag>
      <w:r>
        <w:t xml:space="preserve"> has led to important discoveries which benefit mankind.  Yet, one must consider the consequences of prospecting in public areas.  </w:t>
      </w:r>
      <w:r w:rsidR="009E66FB">
        <w:t xml:space="preserve">For instance, is the environment unique?  Are there other places the research could be conducted?  </w:t>
      </w:r>
      <w:r>
        <w:t xml:space="preserve">Students will need to consider who has the right to prospect and potentially profit from lands held in public trust?  </w:t>
      </w:r>
    </w:p>
    <w:p w:rsidR="00AB2685" w:rsidRDefault="00AB2685" w:rsidP="003B3FEC">
      <w:pPr>
        <w:jc w:val="both"/>
        <w:outlineLvl w:val="0"/>
        <w:rPr>
          <w:color w:val="000000"/>
        </w:rPr>
      </w:pPr>
    </w:p>
    <w:p w:rsidR="00AB2685" w:rsidRDefault="00AB2685" w:rsidP="003B3FEC">
      <w:pPr>
        <w:jc w:val="both"/>
        <w:outlineLvl w:val="0"/>
        <w:rPr>
          <w:color w:val="000000"/>
        </w:rPr>
      </w:pPr>
    </w:p>
    <w:p w:rsidR="00DE6C2F" w:rsidRDefault="004702F5" w:rsidP="003B3FEC">
      <w:pPr>
        <w:jc w:val="both"/>
        <w:outlineLvl w:val="0"/>
        <w:rPr>
          <w:b/>
          <w:bCs/>
          <w:color w:val="000000"/>
          <w:kern w:val="36"/>
        </w:rPr>
      </w:pPr>
      <w:r w:rsidRPr="00CD237D">
        <w:rPr>
          <w:b/>
          <w:bCs/>
          <w:color w:val="000000"/>
          <w:kern w:val="36"/>
          <w:sz w:val="28"/>
          <w:szCs w:val="28"/>
        </w:rPr>
        <w:t>STUDENT HANDOUT</w:t>
      </w:r>
    </w:p>
    <w:p w:rsidR="00FA78E1" w:rsidRPr="00CD237D" w:rsidRDefault="00FA78E1" w:rsidP="003B3FEC">
      <w:pPr>
        <w:jc w:val="both"/>
        <w:outlineLvl w:val="0"/>
        <w:rPr>
          <w:b/>
          <w:bCs/>
          <w:color w:val="000000"/>
          <w:kern w:val="36"/>
          <w:sz w:val="40"/>
          <w:szCs w:val="40"/>
        </w:rPr>
      </w:pPr>
      <w:r w:rsidRPr="00CD237D">
        <w:rPr>
          <w:b/>
          <w:bCs/>
          <w:color w:val="000000"/>
          <w:kern w:val="36"/>
          <w:sz w:val="40"/>
          <w:szCs w:val="40"/>
        </w:rPr>
        <w:t>Lincoln-Douglas Style Debate Procedure</w:t>
      </w:r>
      <w:r w:rsidR="00DE6C2F" w:rsidRPr="00CD237D">
        <w:rPr>
          <w:b/>
          <w:bCs/>
          <w:color w:val="000000"/>
          <w:kern w:val="36"/>
          <w:sz w:val="40"/>
          <w:szCs w:val="40"/>
        </w:rPr>
        <w:t xml:space="preserve"> </w:t>
      </w:r>
    </w:p>
    <w:p w:rsidR="00DE6C2F" w:rsidRDefault="00DE6C2F" w:rsidP="003B3FEC">
      <w:pPr>
        <w:jc w:val="both"/>
        <w:outlineLvl w:val="0"/>
        <w:rPr>
          <w:b/>
          <w:bCs/>
          <w:color w:val="000000"/>
          <w:kern w:val="36"/>
        </w:rPr>
      </w:pPr>
    </w:p>
    <w:p w:rsidR="00D32B53" w:rsidRPr="008B5EB2" w:rsidRDefault="00D32B53" w:rsidP="003B3FEC">
      <w:pPr>
        <w:jc w:val="both"/>
        <w:outlineLvl w:val="0"/>
        <w:rPr>
          <w:b/>
          <w:bCs/>
          <w:color w:val="000000"/>
          <w:kern w:val="36"/>
        </w:rPr>
      </w:pPr>
    </w:p>
    <w:p w:rsidR="004702F5" w:rsidRDefault="00FA78E1" w:rsidP="003B3FEC">
      <w:pPr>
        <w:jc w:val="both"/>
        <w:rPr>
          <w:color w:val="000000"/>
        </w:rPr>
      </w:pPr>
      <w:r w:rsidRPr="008B5EB2">
        <w:rPr>
          <w:color w:val="000000"/>
        </w:rPr>
        <w:t>Thi</w:t>
      </w:r>
      <w:r w:rsidR="001D1BA3">
        <w:rPr>
          <w:color w:val="000000"/>
        </w:rPr>
        <w:t xml:space="preserve">s style of debate has two sides.  </w:t>
      </w:r>
      <w:r w:rsidR="001D1BA3" w:rsidRPr="008B5EB2">
        <w:rPr>
          <w:color w:val="000000"/>
        </w:rPr>
        <w:t>This style is very reliant on time and good decorum.</w:t>
      </w:r>
      <w:r w:rsidR="001D1BA3">
        <w:rPr>
          <w:color w:val="000000"/>
        </w:rPr>
        <w:t xml:space="preserve">  The two sides of the debate are called:</w:t>
      </w:r>
    </w:p>
    <w:p w:rsidR="00CD237D" w:rsidRDefault="00CD237D" w:rsidP="003B3FEC">
      <w:pPr>
        <w:jc w:val="both"/>
        <w:rPr>
          <w:color w:val="000000"/>
        </w:rPr>
      </w:pPr>
    </w:p>
    <w:p w:rsidR="004702F5" w:rsidRDefault="00FA78E1" w:rsidP="001D1BA3">
      <w:pPr>
        <w:ind w:left="720" w:firstLine="720"/>
        <w:jc w:val="both"/>
        <w:rPr>
          <w:color w:val="000000"/>
        </w:rPr>
      </w:pPr>
      <w:r w:rsidRPr="008B5EB2">
        <w:rPr>
          <w:b/>
          <w:bCs/>
          <w:color w:val="000000"/>
        </w:rPr>
        <w:t>Affirmative position</w:t>
      </w:r>
      <w:r w:rsidR="004702F5" w:rsidRPr="004702F5">
        <w:rPr>
          <w:color w:val="000000"/>
        </w:rPr>
        <w:t xml:space="preserve"> </w:t>
      </w:r>
      <w:r w:rsidR="004702F5">
        <w:rPr>
          <w:color w:val="000000"/>
        </w:rPr>
        <w:t xml:space="preserve">– </w:t>
      </w:r>
      <w:r w:rsidR="00C02B46">
        <w:rPr>
          <w:color w:val="000000"/>
        </w:rPr>
        <w:t xml:space="preserve">in </w:t>
      </w:r>
      <w:r w:rsidR="004702F5">
        <w:rPr>
          <w:color w:val="000000"/>
        </w:rPr>
        <w:t>f</w:t>
      </w:r>
      <w:r w:rsidR="00C02B46">
        <w:rPr>
          <w:color w:val="000000"/>
        </w:rPr>
        <w:t>avor of</w:t>
      </w:r>
      <w:r w:rsidR="004702F5">
        <w:rPr>
          <w:color w:val="000000"/>
        </w:rPr>
        <w:t xml:space="preserve"> the proposition</w:t>
      </w:r>
    </w:p>
    <w:p w:rsidR="00FA78E1" w:rsidRPr="008B5EB2" w:rsidRDefault="00FA78E1" w:rsidP="001D1BA3">
      <w:pPr>
        <w:ind w:left="720" w:firstLine="720"/>
        <w:jc w:val="both"/>
        <w:rPr>
          <w:color w:val="000000"/>
        </w:rPr>
      </w:pPr>
      <w:r w:rsidRPr="008B5EB2">
        <w:rPr>
          <w:b/>
          <w:bCs/>
          <w:color w:val="000000"/>
        </w:rPr>
        <w:t>Negative position</w:t>
      </w:r>
      <w:r w:rsidR="004702F5">
        <w:rPr>
          <w:b/>
          <w:bCs/>
          <w:color w:val="000000"/>
        </w:rPr>
        <w:t xml:space="preserve"> </w:t>
      </w:r>
      <w:r w:rsidR="004702F5">
        <w:rPr>
          <w:bCs/>
          <w:color w:val="000000"/>
        </w:rPr>
        <w:t>–</w:t>
      </w:r>
      <w:r w:rsidR="00C02B46">
        <w:rPr>
          <w:bCs/>
          <w:color w:val="000000"/>
        </w:rPr>
        <w:t xml:space="preserve"> opposed to</w:t>
      </w:r>
      <w:r w:rsidR="004702F5">
        <w:rPr>
          <w:bCs/>
          <w:color w:val="000000"/>
        </w:rPr>
        <w:t xml:space="preserve"> the proposition</w:t>
      </w:r>
    </w:p>
    <w:p w:rsidR="00FA78E1" w:rsidRDefault="00CD237D" w:rsidP="003B3FEC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Divide the following positions/jobs to your team members.  Remember that all team members are equally responsible for the research on the position.</w:t>
      </w:r>
    </w:p>
    <w:p w:rsidR="00D32B53" w:rsidRPr="008B5EB2" w:rsidRDefault="00D32B53" w:rsidP="003B3FEC">
      <w:pPr>
        <w:spacing w:before="100" w:beforeAutospacing="1" w:after="100" w:afterAutospacing="1"/>
        <w:jc w:val="both"/>
        <w:rPr>
          <w:color w:val="000000"/>
        </w:rPr>
      </w:pPr>
    </w:p>
    <w:tbl>
      <w:tblPr>
        <w:tblW w:w="5000" w:type="pct"/>
        <w:tblCellSpacing w:w="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54"/>
        <w:gridCol w:w="4454"/>
      </w:tblGrid>
      <w:tr w:rsidR="00FA78E1" w:rsidRPr="008B5EB2" w:rsidTr="00FA78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FA78E1" w:rsidP="003B3FE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B5EB2">
              <w:rPr>
                <w:b/>
                <w:bCs/>
                <w:color w:val="000000"/>
              </w:rPr>
              <w:t>Affirmative Position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FA78E1" w:rsidP="003B3FE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8B5EB2">
              <w:rPr>
                <w:b/>
                <w:bCs/>
                <w:color w:val="000000"/>
              </w:rPr>
              <w:t>Negative Position</w:t>
            </w:r>
          </w:p>
        </w:tc>
      </w:tr>
      <w:tr w:rsidR="00FA78E1" w:rsidRPr="008B5EB2" w:rsidTr="00FA78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Lead Debater</w:t>
            </w:r>
            <w:r w:rsidR="00AB2685">
              <w:rPr>
                <w:color w:val="000000"/>
              </w:rPr>
              <w:t xml:space="preserve"> – presents the overall argument of the Affirmative position</w:t>
            </w:r>
            <w:r w:rsidR="00AB2685" w:rsidRPr="008B5EB2">
              <w:rPr>
                <w:color w:val="000000"/>
              </w:rPr>
              <w:t xml:space="preserve"> 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Lead Debater</w:t>
            </w:r>
            <w:r w:rsidR="00AB2685">
              <w:rPr>
                <w:color w:val="000000"/>
              </w:rPr>
              <w:t xml:space="preserve"> – p</w:t>
            </w:r>
            <w:r w:rsidRPr="008B5EB2">
              <w:rPr>
                <w:color w:val="000000"/>
              </w:rPr>
              <w:t>resents the overall argument of the Negative position.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</w:tr>
      <w:tr w:rsidR="00FA78E1" w:rsidRPr="008B5EB2" w:rsidTr="00FA78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Question Asker</w:t>
            </w:r>
            <w:r w:rsidR="00AB2685">
              <w:rPr>
                <w:color w:val="000000"/>
              </w:rPr>
              <w:t xml:space="preserve"> – </w:t>
            </w:r>
            <w:r w:rsidRPr="008B5EB2">
              <w:rPr>
                <w:color w:val="000000"/>
              </w:rPr>
              <w:t>Asks the Negative position team questions about its argument.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Question Asker</w:t>
            </w:r>
            <w:r w:rsidR="00AB2685">
              <w:rPr>
                <w:color w:val="000000"/>
              </w:rPr>
              <w:t xml:space="preserve"> – </w:t>
            </w:r>
            <w:r w:rsidRPr="008B5EB2">
              <w:rPr>
                <w:color w:val="000000"/>
              </w:rPr>
              <w:t>Asks the Affirmative position team questions about its argument.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</w:tr>
      <w:tr w:rsidR="00FA78E1" w:rsidRPr="008B5EB2" w:rsidTr="00FA78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Question Answerer</w:t>
            </w:r>
            <w:r w:rsidR="00AB2685">
              <w:rPr>
                <w:color w:val="000000"/>
              </w:rPr>
              <w:t xml:space="preserve"> – Responsible for answering </w:t>
            </w:r>
            <w:r w:rsidRPr="008B5EB2">
              <w:rPr>
                <w:color w:val="000000"/>
              </w:rPr>
              <w:t>questions about team's position.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Question Answerer</w:t>
            </w:r>
            <w:r w:rsidR="00AB2685">
              <w:rPr>
                <w:color w:val="000000"/>
              </w:rPr>
              <w:t xml:space="preserve"> – Responsible for </w:t>
            </w:r>
            <w:r w:rsidRPr="008B5EB2">
              <w:rPr>
                <w:color w:val="000000"/>
              </w:rPr>
              <w:t>answer</w:t>
            </w:r>
            <w:r w:rsidR="00AB2685">
              <w:rPr>
                <w:color w:val="000000"/>
              </w:rPr>
              <w:t>ing</w:t>
            </w:r>
            <w:r w:rsidRPr="008B5EB2">
              <w:rPr>
                <w:color w:val="000000"/>
              </w:rPr>
              <w:t xml:space="preserve"> questions about team's position.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</w:tr>
      <w:tr w:rsidR="00FA78E1" w:rsidRPr="008B5EB2" w:rsidTr="00FA78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Rebutter</w:t>
            </w:r>
            <w:r w:rsidR="00AB2685">
              <w:rPr>
                <w:color w:val="000000"/>
              </w:rPr>
              <w:t xml:space="preserve"> – </w:t>
            </w:r>
            <w:r w:rsidRPr="008B5EB2">
              <w:rPr>
                <w:color w:val="000000"/>
              </w:rPr>
              <w:t>Responds to the arguments raised by the questions.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Rebutter</w:t>
            </w:r>
            <w:r w:rsidR="00AB2685">
              <w:rPr>
                <w:color w:val="000000"/>
              </w:rPr>
              <w:t xml:space="preserve"> – </w:t>
            </w:r>
            <w:r w:rsidRPr="008B5EB2">
              <w:rPr>
                <w:color w:val="000000"/>
              </w:rPr>
              <w:t>Responds to the arguments raised by the questions.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</w:tr>
      <w:tr w:rsidR="00FA78E1" w:rsidRPr="008B5EB2" w:rsidTr="00FA78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CD237D">
            <w:pPr>
              <w:spacing w:before="100" w:beforeAutospacing="1" w:after="100" w:afterAutospacing="1"/>
              <w:rPr>
                <w:color w:val="000000"/>
              </w:rPr>
            </w:pPr>
            <w:r w:rsidRPr="00CD237D">
              <w:rPr>
                <w:b/>
                <w:color w:val="000000"/>
              </w:rPr>
              <w:t>Closer</w:t>
            </w:r>
            <w:r w:rsidR="00AB2685">
              <w:rPr>
                <w:color w:val="000000"/>
              </w:rPr>
              <w:t xml:space="preserve"> – Summarizes the Affirmative position and refers </w:t>
            </w:r>
            <w:r w:rsidRPr="008B5EB2">
              <w:rPr>
                <w:color w:val="000000"/>
              </w:rPr>
              <w:t>to new issues raised in the debate.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 xml:space="preserve">: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 w:rsidRPr="00CD237D">
              <w:rPr>
                <w:b/>
                <w:color w:val="000000"/>
              </w:rPr>
              <w:t>Closer</w:t>
            </w:r>
            <w:r w:rsidR="00AB2685">
              <w:rPr>
                <w:color w:val="000000"/>
              </w:rPr>
              <w:t xml:space="preserve"> – Summarizes the Negative position and refers</w:t>
            </w:r>
            <w:r w:rsidRPr="008B5EB2">
              <w:rPr>
                <w:color w:val="000000"/>
              </w:rPr>
              <w:t xml:space="preserve"> to new issues raised in the debate.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</w:tr>
      <w:tr w:rsidR="00FA78E1" w:rsidRPr="008B5EB2" w:rsidTr="00FA78E1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color w:val="000000"/>
              </w:rPr>
              <w:t>**</w:t>
            </w:r>
            <w:r w:rsidRPr="00CD237D">
              <w:rPr>
                <w:b/>
                <w:color w:val="000000"/>
              </w:rPr>
              <w:t>Moderator</w:t>
            </w:r>
            <w:r w:rsidR="00AB2685">
              <w:rPr>
                <w:color w:val="000000"/>
              </w:rPr>
              <w:t xml:space="preserve"> – </w:t>
            </w:r>
            <w:r w:rsidRPr="008B5EB2">
              <w:rPr>
                <w:color w:val="000000"/>
              </w:rPr>
              <w:t>Announces the debate and calls debate to order.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8E1" w:rsidRPr="008B5EB2" w:rsidRDefault="00CD237D" w:rsidP="003B3FEC">
            <w:pPr>
              <w:rPr>
                <w:color w:val="000000"/>
              </w:rPr>
            </w:pPr>
            <w:r>
              <w:rPr>
                <w:b/>
                <w:color w:val="000000"/>
              </w:rPr>
              <w:t>**</w:t>
            </w:r>
            <w:r w:rsidRPr="00CD237D">
              <w:rPr>
                <w:b/>
                <w:color w:val="000000"/>
              </w:rPr>
              <w:t>Timekeeper</w:t>
            </w:r>
            <w:r w:rsidR="00AB2685">
              <w:rPr>
                <w:color w:val="000000"/>
              </w:rPr>
              <w:t xml:space="preserve"> – Notifies speakers of</w:t>
            </w:r>
            <w:r w:rsidRPr="008B5EB2">
              <w:rPr>
                <w:color w:val="000000"/>
              </w:rPr>
              <w:t xml:space="preserve"> time constraints.</w:t>
            </w:r>
            <w:r w:rsidRPr="008B5EB2">
              <w:rPr>
                <w:color w:val="000000"/>
              </w:rPr>
              <w:br/>
            </w:r>
            <w:r w:rsidRPr="00CD237D">
              <w:rPr>
                <w:b/>
                <w:color w:val="000000"/>
              </w:rPr>
              <w:t>Name</w:t>
            </w:r>
            <w:r w:rsidRPr="008B5EB2">
              <w:rPr>
                <w:color w:val="000000"/>
              </w:rPr>
              <w:t>:</w:t>
            </w:r>
          </w:p>
        </w:tc>
      </w:tr>
    </w:tbl>
    <w:p w:rsidR="00CD237D" w:rsidRDefault="00CD237D" w:rsidP="003B3FE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** These positions may be assigned by or held by the teacher.</w:t>
      </w:r>
    </w:p>
    <w:p w:rsidR="00D32B53" w:rsidRDefault="00D32B53" w:rsidP="003B3FEC">
      <w:pPr>
        <w:spacing w:before="100" w:beforeAutospacing="1" w:after="100" w:afterAutospacing="1"/>
        <w:jc w:val="both"/>
        <w:rPr>
          <w:color w:val="000000"/>
        </w:rPr>
      </w:pPr>
    </w:p>
    <w:p w:rsidR="00106079" w:rsidRPr="00106079" w:rsidRDefault="00106079" w:rsidP="003B3FEC">
      <w:pPr>
        <w:spacing w:before="100" w:beforeAutospacing="1" w:after="100" w:afterAutospacing="1"/>
        <w:jc w:val="both"/>
        <w:rPr>
          <w:b/>
          <w:color w:val="000000"/>
          <w:sz w:val="40"/>
          <w:szCs w:val="40"/>
        </w:rPr>
      </w:pPr>
      <w:r w:rsidRPr="00106079">
        <w:rPr>
          <w:b/>
          <w:color w:val="000000"/>
          <w:sz w:val="40"/>
          <w:szCs w:val="40"/>
        </w:rPr>
        <w:t>Lincoln-Douglas Style Debate Procedures</w:t>
      </w:r>
      <w:r>
        <w:rPr>
          <w:b/>
          <w:color w:val="000000"/>
          <w:sz w:val="40"/>
          <w:szCs w:val="40"/>
        </w:rPr>
        <w:t>, cont.</w:t>
      </w:r>
    </w:p>
    <w:p w:rsidR="00FA78E1" w:rsidRPr="00106079" w:rsidRDefault="00FA78E1" w:rsidP="003B3FEC">
      <w:pPr>
        <w:spacing w:before="100" w:beforeAutospacing="1" w:after="100" w:afterAutospacing="1"/>
        <w:jc w:val="both"/>
        <w:rPr>
          <w:b/>
          <w:color w:val="000000"/>
        </w:rPr>
      </w:pPr>
      <w:r w:rsidRPr="00106079">
        <w:rPr>
          <w:b/>
          <w:color w:val="000000"/>
        </w:rPr>
        <w:t xml:space="preserve">Read through the following procedures so that you are very clear about what is expected of you. </w:t>
      </w:r>
    </w:p>
    <w:p w:rsidR="00FA78E1" w:rsidRPr="008B5EB2" w:rsidRDefault="00FA78E1" w:rsidP="003B3FEC">
      <w:pPr>
        <w:spacing w:before="100" w:beforeAutospacing="1" w:after="100" w:afterAutospacing="1"/>
        <w:rPr>
          <w:color w:val="000000"/>
        </w:rPr>
      </w:pPr>
      <w:r w:rsidRPr="008B5EB2">
        <w:rPr>
          <w:b/>
          <w:bCs/>
          <w:color w:val="000000"/>
        </w:rPr>
        <w:t>Step by Step Procedures:</w:t>
      </w:r>
      <w:r w:rsidRPr="008B5EB2">
        <w:rPr>
          <w:color w:val="000000"/>
        </w:rPr>
        <w:t xml:space="preserve"> </w:t>
      </w:r>
    </w:p>
    <w:p w:rsidR="00DC375A" w:rsidRDefault="003B3FEC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DE6C2F">
        <w:rPr>
          <w:b/>
          <w:color w:val="000000"/>
        </w:rPr>
        <w:t>MODERATOR</w:t>
      </w:r>
      <w:r>
        <w:rPr>
          <w:color w:val="000000"/>
        </w:rPr>
        <w:t xml:space="preserve">: </w:t>
      </w:r>
      <w:r w:rsidR="00FA78E1" w:rsidRPr="008B5EB2">
        <w:rPr>
          <w:color w:val="000000"/>
        </w:rPr>
        <w:t xml:space="preserve"> announ</w:t>
      </w:r>
      <w:r w:rsidR="00DC375A">
        <w:rPr>
          <w:color w:val="000000"/>
        </w:rPr>
        <w:t>ces the debate proposition</w:t>
      </w:r>
      <w:r>
        <w:rPr>
          <w:color w:val="000000"/>
        </w:rPr>
        <w:t>.</w:t>
      </w:r>
      <w:r w:rsidR="00DC375A">
        <w:rPr>
          <w:color w:val="000000"/>
        </w:rPr>
        <w:t xml:space="preserve">  For example:</w:t>
      </w:r>
    </w:p>
    <w:p w:rsidR="00CD237D" w:rsidRPr="008B5EB2" w:rsidRDefault="00DC375A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DE6C2F">
        <w:rPr>
          <w:b/>
          <w:color w:val="000000"/>
        </w:rPr>
        <w:t>MODERATOR</w:t>
      </w:r>
      <w:r>
        <w:rPr>
          <w:color w:val="000000"/>
        </w:rPr>
        <w:t xml:space="preserve">:  </w:t>
      </w:r>
      <w:r w:rsidR="00FA78E1" w:rsidRPr="008B5EB2">
        <w:rPr>
          <w:color w:val="000000"/>
        </w:rPr>
        <w:t>introduce</w:t>
      </w:r>
      <w:r>
        <w:rPr>
          <w:color w:val="000000"/>
        </w:rPr>
        <w:t>s</w:t>
      </w:r>
      <w:r w:rsidR="00FA78E1" w:rsidRPr="008B5EB2">
        <w:rPr>
          <w:color w:val="000000"/>
        </w:rPr>
        <w:t xml:space="preserve"> each speaker after the Timekeeper calls time. </w:t>
      </w:r>
    </w:p>
    <w:p w:rsidR="00CD237D" w:rsidRPr="008B5EB2" w:rsidRDefault="00DC375A" w:rsidP="00106079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DE6C2F">
        <w:rPr>
          <w:b/>
          <w:color w:val="000000"/>
        </w:rPr>
        <w:t>TIMEKEEPER</w:t>
      </w:r>
      <w:r>
        <w:rPr>
          <w:color w:val="000000"/>
        </w:rPr>
        <w:t xml:space="preserve">:  </w:t>
      </w:r>
      <w:r w:rsidR="00FA78E1" w:rsidRPr="008B5EB2">
        <w:rPr>
          <w:color w:val="000000"/>
        </w:rPr>
        <w:t>keep</w:t>
      </w:r>
      <w:r>
        <w:rPr>
          <w:color w:val="000000"/>
        </w:rPr>
        <w:t xml:space="preserve">s track of the time and lets </w:t>
      </w:r>
      <w:r w:rsidR="00FA78E1" w:rsidRPr="008B5EB2">
        <w:rPr>
          <w:color w:val="000000"/>
        </w:rPr>
        <w:t xml:space="preserve">participants know when they have one minute left to speak and </w:t>
      </w:r>
      <w:r>
        <w:rPr>
          <w:color w:val="000000"/>
        </w:rPr>
        <w:t xml:space="preserve">informs them </w:t>
      </w:r>
      <w:r w:rsidR="00FA78E1" w:rsidRPr="008B5EB2">
        <w:rPr>
          <w:color w:val="000000"/>
        </w:rPr>
        <w:t xml:space="preserve">when their time is up. </w:t>
      </w:r>
    </w:p>
    <w:p w:rsidR="00CD237D" w:rsidRPr="008B5EB2" w:rsidRDefault="00DC375A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DE6C2F">
        <w:rPr>
          <w:b/>
          <w:color w:val="000000"/>
        </w:rPr>
        <w:t>AFFIRMATIVE LEAD DEBATER</w:t>
      </w:r>
      <w:r>
        <w:rPr>
          <w:color w:val="000000"/>
        </w:rPr>
        <w:t xml:space="preserve">:  allotted 5 minutes </w:t>
      </w:r>
      <w:r w:rsidR="00FA78E1" w:rsidRPr="008B5EB2">
        <w:rPr>
          <w:color w:val="000000"/>
        </w:rPr>
        <w:t>for the</w:t>
      </w:r>
      <w:r>
        <w:rPr>
          <w:color w:val="000000"/>
        </w:rPr>
        <w:t xml:space="preserve"> presentation of the</w:t>
      </w:r>
      <w:r w:rsidR="00FA78E1" w:rsidRPr="008B5EB2">
        <w:rPr>
          <w:color w:val="000000"/>
        </w:rPr>
        <w:t xml:space="preserve"> Affirm</w:t>
      </w:r>
      <w:r>
        <w:rPr>
          <w:color w:val="000000"/>
        </w:rPr>
        <w:t>ative position</w:t>
      </w:r>
      <w:r w:rsidR="00FA78E1" w:rsidRPr="008B5EB2">
        <w:rPr>
          <w:color w:val="000000"/>
        </w:rPr>
        <w:t xml:space="preserve">. </w:t>
      </w:r>
    </w:p>
    <w:p w:rsidR="00CD237D" w:rsidRPr="008B5EB2" w:rsidRDefault="00C02B46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>
        <w:rPr>
          <w:b/>
          <w:color w:val="000000"/>
        </w:rPr>
        <w:t xml:space="preserve">NEGATIVE </w:t>
      </w:r>
      <w:r w:rsidR="00DC375A" w:rsidRPr="00DE6C2F">
        <w:rPr>
          <w:b/>
          <w:color w:val="000000"/>
        </w:rPr>
        <w:t>QUESTION ASKER</w:t>
      </w:r>
      <w:r w:rsidR="00DC375A">
        <w:rPr>
          <w:color w:val="000000"/>
        </w:rPr>
        <w:t>:  allotted 3 minutes to ask</w:t>
      </w:r>
      <w:r w:rsidR="00FA78E1" w:rsidRPr="008B5EB2">
        <w:rPr>
          <w:color w:val="000000"/>
        </w:rPr>
        <w:t xml:space="preserve"> questions of Question Answerer from the Affirmative position team. </w:t>
      </w:r>
    </w:p>
    <w:p w:rsidR="00CD237D" w:rsidRPr="008B5EB2" w:rsidRDefault="00DC375A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DE6C2F">
        <w:rPr>
          <w:b/>
          <w:color w:val="000000"/>
        </w:rPr>
        <w:t>NEGATIVE LEAD DEBATER</w:t>
      </w:r>
      <w:r>
        <w:rPr>
          <w:color w:val="000000"/>
        </w:rPr>
        <w:t xml:space="preserve">:  allotted 5 minutes </w:t>
      </w:r>
      <w:r w:rsidR="00FA78E1" w:rsidRPr="008B5EB2">
        <w:rPr>
          <w:color w:val="000000"/>
        </w:rPr>
        <w:t xml:space="preserve">for the </w:t>
      </w:r>
      <w:r>
        <w:rPr>
          <w:color w:val="000000"/>
        </w:rPr>
        <w:t xml:space="preserve">presentation of the Negative position </w:t>
      </w:r>
      <w:r w:rsidR="00FA78E1" w:rsidRPr="008B5EB2">
        <w:rPr>
          <w:color w:val="000000"/>
        </w:rPr>
        <w:t xml:space="preserve">argument. </w:t>
      </w:r>
    </w:p>
    <w:p w:rsidR="00CD237D" w:rsidRPr="008B5EB2" w:rsidRDefault="00C02B46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C02B46">
        <w:rPr>
          <w:b/>
          <w:color w:val="000000"/>
        </w:rPr>
        <w:t>AFFIRMATIVE QUESTION ASKER</w:t>
      </w:r>
      <w:r>
        <w:rPr>
          <w:color w:val="000000"/>
        </w:rPr>
        <w:t>:</w:t>
      </w:r>
      <w:r w:rsidR="00FA78E1" w:rsidRPr="008B5EB2">
        <w:rPr>
          <w:color w:val="000000"/>
        </w:rPr>
        <w:t xml:space="preserve"> </w:t>
      </w:r>
      <w:r>
        <w:rPr>
          <w:color w:val="000000"/>
        </w:rPr>
        <w:t xml:space="preserve">allotted 3 minutes to ask questions of the Question Answerer </w:t>
      </w:r>
      <w:r w:rsidR="00FA78E1" w:rsidRPr="008B5EB2">
        <w:rPr>
          <w:color w:val="000000"/>
        </w:rPr>
        <w:t>from the</w:t>
      </w:r>
      <w:r>
        <w:rPr>
          <w:color w:val="000000"/>
        </w:rPr>
        <w:t xml:space="preserve"> </w:t>
      </w:r>
      <w:r w:rsidR="00FA78E1" w:rsidRPr="008B5EB2">
        <w:rPr>
          <w:color w:val="000000"/>
        </w:rPr>
        <w:t xml:space="preserve">Negative position team. </w:t>
      </w:r>
    </w:p>
    <w:p w:rsidR="00CD237D" w:rsidRPr="008B5EB2" w:rsidRDefault="00CD237D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CD237D">
        <w:rPr>
          <w:b/>
          <w:color w:val="000000"/>
        </w:rPr>
        <w:t>AFFIRMATIVE REBUTTER</w:t>
      </w:r>
      <w:r>
        <w:rPr>
          <w:color w:val="000000"/>
        </w:rPr>
        <w:t>:  allotted 3 minutes to respond</w:t>
      </w:r>
      <w:r w:rsidR="00FA78E1" w:rsidRPr="008B5EB2">
        <w:rPr>
          <w:color w:val="000000"/>
        </w:rPr>
        <w:t xml:space="preserve"> to the arguments raised by the questions. </w:t>
      </w:r>
    </w:p>
    <w:p w:rsidR="00CD237D" w:rsidRPr="008B5EB2" w:rsidRDefault="00CD237D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CD237D">
        <w:rPr>
          <w:b/>
          <w:color w:val="000000"/>
        </w:rPr>
        <w:t>NEGATIVE REBUTTER</w:t>
      </w:r>
      <w:r>
        <w:rPr>
          <w:color w:val="000000"/>
        </w:rPr>
        <w:t>:  allotted 3 minutes to respond</w:t>
      </w:r>
      <w:r w:rsidR="00FA78E1" w:rsidRPr="008B5EB2">
        <w:rPr>
          <w:color w:val="000000"/>
        </w:rPr>
        <w:t xml:space="preserve"> to the arguments raised by the questions. </w:t>
      </w:r>
    </w:p>
    <w:p w:rsidR="00FA78E1" w:rsidRPr="008B5EB2" w:rsidRDefault="00CD237D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CD237D">
        <w:rPr>
          <w:b/>
          <w:color w:val="000000"/>
        </w:rPr>
        <w:t>AFFIRMATIVE CLOSER</w:t>
      </w:r>
      <w:r>
        <w:rPr>
          <w:color w:val="000000"/>
        </w:rPr>
        <w:t xml:space="preserve">:  allotted 5 minutes to summarize </w:t>
      </w:r>
      <w:r w:rsidR="00FA78E1" w:rsidRPr="008B5EB2">
        <w:rPr>
          <w:color w:val="000000"/>
        </w:rPr>
        <w:t xml:space="preserve">position, referring to new issues raised </w:t>
      </w:r>
      <w:r>
        <w:rPr>
          <w:color w:val="000000"/>
        </w:rPr>
        <w:t xml:space="preserve">during </w:t>
      </w:r>
      <w:r w:rsidR="00FA78E1" w:rsidRPr="008B5EB2">
        <w:rPr>
          <w:color w:val="000000"/>
        </w:rPr>
        <w:t xml:space="preserve">the debate. </w:t>
      </w:r>
    </w:p>
    <w:p w:rsidR="00FA78E1" w:rsidRDefault="00CD237D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CD237D">
        <w:rPr>
          <w:b/>
          <w:color w:val="000000"/>
        </w:rPr>
        <w:t>NEGATIVE CLOSER</w:t>
      </w:r>
      <w:r>
        <w:rPr>
          <w:color w:val="000000"/>
        </w:rPr>
        <w:t>:  allotted 5 minutes to summarize position</w:t>
      </w:r>
      <w:r w:rsidR="00FA78E1" w:rsidRPr="008B5EB2">
        <w:rPr>
          <w:color w:val="000000"/>
        </w:rPr>
        <w:t>, r</w:t>
      </w:r>
      <w:r>
        <w:rPr>
          <w:color w:val="000000"/>
        </w:rPr>
        <w:t>eferring to new issues raised during</w:t>
      </w:r>
      <w:r w:rsidR="00FA78E1" w:rsidRPr="008B5EB2">
        <w:rPr>
          <w:color w:val="000000"/>
        </w:rPr>
        <w:t xml:space="preserve"> the debate. </w:t>
      </w:r>
    </w:p>
    <w:p w:rsidR="00CD237D" w:rsidRPr="008B5EB2" w:rsidRDefault="00CD237D" w:rsidP="00CD237D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>
        <w:rPr>
          <w:b/>
          <w:color w:val="000000"/>
        </w:rPr>
        <w:t>OPTIONAL</w:t>
      </w:r>
      <w:r w:rsidRPr="00CD237D">
        <w:rPr>
          <w:color w:val="000000"/>
        </w:rPr>
        <w:t>:</w:t>
      </w:r>
      <w:r>
        <w:rPr>
          <w:color w:val="000000"/>
        </w:rPr>
        <w:t xml:space="preserve">  conduct a class survey, ballot, or vote to determine the winning position. </w:t>
      </w:r>
    </w:p>
    <w:p w:rsidR="00FA78E1" w:rsidRPr="008B5EB2" w:rsidRDefault="00FA78E1" w:rsidP="003B3FEC">
      <w:pPr>
        <w:jc w:val="both"/>
      </w:pPr>
    </w:p>
    <w:p w:rsidR="00FA78E1" w:rsidRPr="008B5EB2" w:rsidRDefault="00FA78E1" w:rsidP="003B3FEC">
      <w:pPr>
        <w:jc w:val="both"/>
      </w:pPr>
    </w:p>
    <w:p w:rsidR="00FA78E1" w:rsidRPr="008B5EB2" w:rsidRDefault="00FA78E1" w:rsidP="003B3FEC">
      <w:pPr>
        <w:jc w:val="both"/>
      </w:pPr>
    </w:p>
    <w:p w:rsidR="00FA78E1" w:rsidRDefault="00FA78E1" w:rsidP="003B3FEC">
      <w:pPr>
        <w:jc w:val="both"/>
      </w:pPr>
    </w:p>
    <w:p w:rsidR="00DE6C2F" w:rsidRPr="00DE6C2F" w:rsidRDefault="00DE6C2F" w:rsidP="00DE6C2F">
      <w:pPr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 w:rsidRPr="00DE6C2F"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Lincoln-Douglas Style Debate </w:t>
      </w:r>
      <w:r w:rsidR="00AB2685"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Position Paper </w:t>
      </w:r>
      <w:r w:rsidRPr="00DE6C2F">
        <w:rPr>
          <w:rFonts w:ascii="Arial" w:hAnsi="Arial" w:cs="Arial"/>
          <w:b/>
          <w:bCs/>
          <w:color w:val="000000"/>
          <w:kern w:val="36"/>
          <w:sz w:val="30"/>
          <w:szCs w:val="30"/>
        </w:rPr>
        <w:t>Assessment</w:t>
      </w:r>
    </w:p>
    <w:p w:rsidR="00340339" w:rsidRPr="00340339" w:rsidRDefault="00340339" w:rsidP="00AB2685">
      <w:pPr>
        <w:spacing w:before="100" w:beforeAutospacing="1" w:after="100" w:afterAutospacing="1"/>
        <w:outlineLvl w:val="1"/>
        <w:rPr>
          <w:rFonts w:ascii="Arial" w:hAnsi="Arial" w:cs="Arial"/>
          <w:bCs/>
          <w:i/>
          <w:color w:val="000000"/>
          <w:sz w:val="21"/>
          <w:szCs w:val="21"/>
        </w:rPr>
      </w:pPr>
      <w:r w:rsidRPr="00340339">
        <w:rPr>
          <w:rFonts w:ascii="Arial" w:hAnsi="Arial" w:cs="Arial"/>
          <w:bCs/>
          <w:i/>
          <w:color w:val="000000"/>
          <w:sz w:val="21"/>
          <w:szCs w:val="21"/>
        </w:rPr>
        <w:t>Students should use this outline as a format for their position papers.</w:t>
      </w:r>
    </w:p>
    <w:p w:rsidR="00AB2685" w:rsidRDefault="00DE6C2F" w:rsidP="00AB2685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 w:rsidRPr="00DE6C2F">
        <w:rPr>
          <w:rFonts w:ascii="Arial" w:hAnsi="Arial" w:cs="Arial"/>
          <w:b/>
          <w:bCs/>
          <w:color w:val="000000"/>
          <w:sz w:val="21"/>
          <w:szCs w:val="21"/>
        </w:rPr>
        <w:t>Members of the team:</w:t>
      </w:r>
    </w:p>
    <w:p w:rsidR="00DE6C2F" w:rsidRPr="00AB2685" w:rsidRDefault="00DE6C2F" w:rsidP="00AB2685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 w:rsidRPr="00DE6C2F">
        <w:rPr>
          <w:rFonts w:ascii="Arial" w:hAnsi="Arial" w:cs="Arial"/>
          <w:color w:val="000000"/>
          <w:sz w:val="20"/>
          <w:szCs w:val="20"/>
        </w:rPr>
        <w:t>Editor of Position Paper: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Moderator/Timekeeper: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Lead Debater: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Question Asker: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Question Answerer: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 xml:space="preserve">Rebutter: </w:t>
      </w:r>
    </w:p>
    <w:p w:rsidR="00AB2685" w:rsidRDefault="00AB2685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Clo</w:t>
      </w:r>
      <w:r w:rsidR="00DE6C2F" w:rsidRPr="00DE6C2F">
        <w:rPr>
          <w:rFonts w:ascii="Arial" w:hAnsi="Arial" w:cs="Arial"/>
          <w:color w:val="000000"/>
          <w:sz w:val="20"/>
          <w:szCs w:val="20"/>
        </w:rPr>
        <w:t>ser: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 xml:space="preserve">Others: </w:t>
      </w:r>
    </w:p>
    <w:p w:rsidR="00AB2685" w:rsidRDefault="00AB2685" w:rsidP="00DE6C2F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E6C2F" w:rsidRPr="00DE6C2F" w:rsidRDefault="00DE6C2F" w:rsidP="00DE6C2F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 w:rsidRPr="00DE6C2F">
        <w:rPr>
          <w:rFonts w:ascii="Arial" w:hAnsi="Arial" w:cs="Arial"/>
          <w:b/>
          <w:bCs/>
          <w:color w:val="000000"/>
          <w:sz w:val="21"/>
          <w:szCs w:val="21"/>
        </w:rPr>
        <w:t>Position Paper: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Were the arguments supported and sourced?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 xml:space="preserve">Did the introduction present the argument well and </w:t>
      </w:r>
      <w:r w:rsidR="00340339">
        <w:rPr>
          <w:rFonts w:ascii="Arial" w:hAnsi="Arial" w:cs="Arial"/>
          <w:color w:val="000000"/>
          <w:sz w:val="20"/>
          <w:szCs w:val="20"/>
        </w:rPr>
        <w:t xml:space="preserve">did </w:t>
      </w:r>
      <w:r w:rsidRPr="00DE6C2F">
        <w:rPr>
          <w:rFonts w:ascii="Arial" w:hAnsi="Arial" w:cs="Arial"/>
          <w:color w:val="000000"/>
          <w:sz w:val="20"/>
          <w:szCs w:val="20"/>
        </w:rPr>
        <w:t>the conclusion wrap up the argument well?</w:t>
      </w:r>
    </w:p>
    <w:p w:rsidR="00DE6C2F" w:rsidRPr="00DE6C2F" w:rsidRDefault="00DE6C2F" w:rsidP="00DE6C2F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Were the arguments logical and reasonable?</w:t>
      </w:r>
    </w:p>
    <w:p w:rsidR="00DE6C2F" w:rsidRPr="00DE6C2F" w:rsidRDefault="00DE6C2F" w:rsidP="00DE6C2F">
      <w:pPr>
        <w:spacing w:after="240"/>
        <w:rPr>
          <w:rFonts w:ascii="Arial" w:hAnsi="Arial" w:cs="Arial"/>
          <w:color w:val="000000"/>
          <w:sz w:val="20"/>
          <w:szCs w:val="20"/>
        </w:rPr>
      </w:pPr>
    </w:p>
    <w:p w:rsidR="00DE6C2F" w:rsidRPr="00DE6C2F" w:rsidRDefault="00DE6C2F" w:rsidP="00DE6C2F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 w:rsidRPr="00DE6C2F">
        <w:rPr>
          <w:rFonts w:ascii="Arial" w:hAnsi="Arial" w:cs="Arial"/>
          <w:b/>
          <w:bCs/>
          <w:color w:val="000000"/>
          <w:sz w:val="21"/>
          <w:szCs w:val="21"/>
        </w:rPr>
        <w:t>Debate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Overall presentation of argument: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Ability to respond to the challenges of the opposition: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Eye contact, voice volume, poise:</w:t>
      </w:r>
    </w:p>
    <w:p w:rsidR="00DE6C2F" w:rsidRPr="00DE6C2F" w:rsidRDefault="00DE6C2F" w:rsidP="00AB268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Logical and cogent responses:</w:t>
      </w:r>
    </w:p>
    <w:p w:rsidR="00DE6C2F" w:rsidRPr="00DE6C2F" w:rsidRDefault="00DE6C2F" w:rsidP="00DE6C2F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DE6C2F">
        <w:rPr>
          <w:rFonts w:ascii="Arial" w:hAnsi="Arial" w:cs="Arial"/>
          <w:color w:val="000000"/>
          <w:sz w:val="20"/>
          <w:szCs w:val="20"/>
        </w:rPr>
        <w:t>Ability to work as a group:</w:t>
      </w:r>
    </w:p>
    <w:p w:rsidR="00DE6C2F" w:rsidRPr="008B5EB2" w:rsidRDefault="00DE6C2F" w:rsidP="003B3FEC">
      <w:pPr>
        <w:jc w:val="both"/>
      </w:pPr>
    </w:p>
    <w:sectPr w:rsidR="00DE6C2F" w:rsidRPr="008B5E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02E"/>
    <w:multiLevelType w:val="multilevel"/>
    <w:tmpl w:val="EE92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597"/>
    <w:multiLevelType w:val="multilevel"/>
    <w:tmpl w:val="CB5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B5833"/>
    <w:multiLevelType w:val="multilevel"/>
    <w:tmpl w:val="AE90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04709"/>
    <w:multiLevelType w:val="multilevel"/>
    <w:tmpl w:val="1376F6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">
    <w:nsid w:val="31FF2E8F"/>
    <w:multiLevelType w:val="multilevel"/>
    <w:tmpl w:val="E39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B0ECA"/>
    <w:multiLevelType w:val="multilevel"/>
    <w:tmpl w:val="1DE0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765F6"/>
    <w:multiLevelType w:val="hybridMultilevel"/>
    <w:tmpl w:val="C9403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153E7"/>
    <w:multiLevelType w:val="multilevel"/>
    <w:tmpl w:val="7F7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54E90"/>
    <w:multiLevelType w:val="multilevel"/>
    <w:tmpl w:val="7830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A5803"/>
    <w:multiLevelType w:val="multilevel"/>
    <w:tmpl w:val="4A84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B0253"/>
    <w:multiLevelType w:val="multilevel"/>
    <w:tmpl w:val="9DC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B61A5"/>
    <w:multiLevelType w:val="multilevel"/>
    <w:tmpl w:val="7F7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32490"/>
    <w:multiLevelType w:val="multilevel"/>
    <w:tmpl w:val="BEF0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92C95"/>
    <w:multiLevelType w:val="multilevel"/>
    <w:tmpl w:val="1B8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500BF"/>
    <w:multiLevelType w:val="multilevel"/>
    <w:tmpl w:val="A65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8F7A4D"/>
    <w:multiLevelType w:val="hybridMultilevel"/>
    <w:tmpl w:val="07186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5015C"/>
    <w:multiLevelType w:val="multilevel"/>
    <w:tmpl w:val="B3C4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621DF"/>
    <w:multiLevelType w:val="multilevel"/>
    <w:tmpl w:val="282A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D80AB2"/>
    <w:multiLevelType w:val="multilevel"/>
    <w:tmpl w:val="FCF8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C057DC"/>
    <w:multiLevelType w:val="multilevel"/>
    <w:tmpl w:val="9BF6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D3383"/>
    <w:multiLevelType w:val="multilevel"/>
    <w:tmpl w:val="AD70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3"/>
  </w:num>
  <w:num w:numId="5">
    <w:abstractNumId w:val="13"/>
  </w:num>
  <w:num w:numId="6">
    <w:abstractNumId w:val="19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18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  <w:num w:numId="16">
    <w:abstractNumId w:val="17"/>
  </w:num>
  <w:num w:numId="17">
    <w:abstractNumId w:val="16"/>
  </w:num>
  <w:num w:numId="18">
    <w:abstractNumId w:val="15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E1"/>
    <w:rsid w:val="00106079"/>
    <w:rsid w:val="00125F5E"/>
    <w:rsid w:val="001D1BA3"/>
    <w:rsid w:val="00300A5E"/>
    <w:rsid w:val="00340339"/>
    <w:rsid w:val="003B3FEC"/>
    <w:rsid w:val="00416C6B"/>
    <w:rsid w:val="004702F5"/>
    <w:rsid w:val="00523473"/>
    <w:rsid w:val="005E61BD"/>
    <w:rsid w:val="00674C13"/>
    <w:rsid w:val="006B7607"/>
    <w:rsid w:val="007A0DBA"/>
    <w:rsid w:val="008A7F03"/>
    <w:rsid w:val="008B5EB2"/>
    <w:rsid w:val="009272FE"/>
    <w:rsid w:val="009E66FB"/>
    <w:rsid w:val="00A909A8"/>
    <w:rsid w:val="00AB2685"/>
    <w:rsid w:val="00B747B4"/>
    <w:rsid w:val="00B863C6"/>
    <w:rsid w:val="00BB541B"/>
    <w:rsid w:val="00C02B46"/>
    <w:rsid w:val="00C46D9D"/>
    <w:rsid w:val="00CD237D"/>
    <w:rsid w:val="00CE404D"/>
    <w:rsid w:val="00D1118E"/>
    <w:rsid w:val="00D32B53"/>
    <w:rsid w:val="00DC375A"/>
    <w:rsid w:val="00DC7B69"/>
    <w:rsid w:val="00DE6C2F"/>
    <w:rsid w:val="00FA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A78E1"/>
    <w:pPr>
      <w:outlineLvl w:val="0"/>
    </w:pPr>
    <w:rPr>
      <w:rFonts w:ascii="Arial" w:hAnsi="Arial" w:cs="Arial"/>
      <w:b/>
      <w:bCs/>
      <w:color w:val="000000"/>
      <w:kern w:val="36"/>
      <w:sz w:val="30"/>
      <w:szCs w:val="30"/>
    </w:rPr>
  </w:style>
  <w:style w:type="paragraph" w:styleId="Heading2">
    <w:name w:val="heading 2"/>
    <w:basedOn w:val="Normal"/>
    <w:qFormat/>
    <w:rsid w:val="00FA78E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A78E1"/>
    <w:rPr>
      <w:color w:val="0066CC"/>
      <w:u w:val="single"/>
    </w:rPr>
  </w:style>
  <w:style w:type="paragraph" w:styleId="NormalWeb">
    <w:name w:val="Normal (Web)"/>
    <w:basedOn w:val="Normal"/>
    <w:rsid w:val="00FA78E1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FA78E1"/>
    <w:rPr>
      <w:b/>
      <w:bCs/>
    </w:rPr>
  </w:style>
  <w:style w:type="paragraph" w:styleId="z-TopofForm">
    <w:name w:val="HTML Top of Form"/>
    <w:basedOn w:val="Normal"/>
    <w:next w:val="Normal"/>
    <w:hidden/>
    <w:rsid w:val="00FA78E1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A78E1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sortcrumbs1">
    <w:name w:val="sortcrumbs1"/>
    <w:basedOn w:val="DefaultParagraphFont"/>
    <w:rsid w:val="00FA78E1"/>
    <w:rPr>
      <w:sz w:val="17"/>
      <w:szCs w:val="17"/>
    </w:rPr>
  </w:style>
  <w:style w:type="character" w:customStyle="1" w:styleId="searchoutput1">
    <w:name w:val="searchoutput1"/>
    <w:basedOn w:val="DefaultParagraphFont"/>
    <w:rsid w:val="00FA78E1"/>
    <w:rPr>
      <w:b w:val="0"/>
      <w:bCs w:val="0"/>
      <w:color w:val="999999"/>
      <w:sz w:val="17"/>
      <w:szCs w:val="17"/>
    </w:rPr>
  </w:style>
  <w:style w:type="character" w:customStyle="1" w:styleId="txtblack2">
    <w:name w:val="txtblack2"/>
    <w:basedOn w:val="DefaultParagraphFont"/>
    <w:rsid w:val="00FA78E1"/>
    <w:rPr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954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986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3914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153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4098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31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130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2499">
              <w:marLeft w:val="0"/>
              <w:marRight w:val="0"/>
              <w:marTop w:val="60"/>
              <w:marBottom w:val="0"/>
              <w:divBdr>
                <w:top w:val="single" w:sz="6" w:space="3" w:color="D1E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Lincoln-Douglas Debate</vt:lpstr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Lincoln-Douglas Debate</dc:title>
  <dc:subject/>
  <dc:creator>Christy Good</dc:creator>
  <cp:keywords/>
  <dc:description/>
  <cp:lastModifiedBy>jconant</cp:lastModifiedBy>
  <cp:revision>2</cp:revision>
  <dcterms:created xsi:type="dcterms:W3CDTF">2009-09-01T15:40:00Z</dcterms:created>
  <dcterms:modified xsi:type="dcterms:W3CDTF">2009-09-01T15:40:00Z</dcterms:modified>
</cp:coreProperties>
</file>