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E9" w:rsidRDefault="007E5D9B" w:rsidP="007E5D9B">
      <w:pPr>
        <w:spacing w:after="0" w:line="240" w:lineRule="auto"/>
        <w:rPr>
          <w:b/>
        </w:rPr>
      </w:pPr>
      <w:r>
        <w:rPr>
          <w:b/>
        </w:rPr>
        <w:t>Assessment Leadership Team Minutes 10/5/18</w:t>
      </w:r>
    </w:p>
    <w:p w:rsidR="007E5D9B" w:rsidRDefault="007E5D9B" w:rsidP="007E5D9B">
      <w:pPr>
        <w:spacing w:after="0" w:line="240" w:lineRule="auto"/>
      </w:pPr>
      <w:r>
        <w:t xml:space="preserve">Rankin 243 </w:t>
      </w:r>
    </w:p>
    <w:p w:rsidR="007E5D9B" w:rsidRDefault="007E5D9B" w:rsidP="007E5D9B">
      <w:pPr>
        <w:spacing w:after="0" w:line="240" w:lineRule="auto"/>
      </w:pPr>
    </w:p>
    <w:p w:rsidR="007E5D9B" w:rsidRDefault="007E5D9B" w:rsidP="007E5D9B">
      <w:pPr>
        <w:spacing w:after="0" w:line="240" w:lineRule="auto"/>
      </w:pPr>
      <w:r>
        <w:t>Attendance: Ruthanne Ekwealor (Graduate Student), Joe Harder (SCOB), John Sare (DSA), Denise Collins (CGPS), Eric Hampton (BCOE), Shelley Arvin (Library), Andreas Kummerow (CHHS), Brian Stone (CAS), Kelley Woods-Johnson (A&amp;A)</w:t>
      </w:r>
    </w:p>
    <w:p w:rsidR="007E5D9B" w:rsidRDefault="007E5D9B" w:rsidP="007E5D9B">
      <w:pPr>
        <w:spacing w:after="0" w:line="240" w:lineRule="auto"/>
      </w:pPr>
    </w:p>
    <w:p w:rsidR="007E5D9B" w:rsidRDefault="007E5D9B" w:rsidP="007E5D9B">
      <w:pPr>
        <w:pStyle w:val="ListParagraph"/>
        <w:numPr>
          <w:ilvl w:val="0"/>
          <w:numId w:val="1"/>
        </w:numPr>
        <w:spacing w:after="0" w:line="240" w:lineRule="auto"/>
      </w:pPr>
      <w:r>
        <w:t>Welcome</w:t>
      </w:r>
    </w:p>
    <w:p w:rsidR="007E5D9B" w:rsidRDefault="007E5D9B" w:rsidP="007E5D9B">
      <w:pPr>
        <w:pStyle w:val="ListParagraph"/>
        <w:numPr>
          <w:ilvl w:val="1"/>
          <w:numId w:val="1"/>
        </w:numPr>
        <w:spacing w:after="0" w:line="240" w:lineRule="auto"/>
      </w:pPr>
      <w:r>
        <w:t>Review of Minutes</w:t>
      </w:r>
    </w:p>
    <w:p w:rsidR="007E5D9B" w:rsidRDefault="007E5D9B" w:rsidP="007E5D9B">
      <w:pPr>
        <w:pStyle w:val="ListParagraph"/>
        <w:numPr>
          <w:ilvl w:val="2"/>
          <w:numId w:val="1"/>
        </w:numPr>
        <w:spacing w:after="0" w:line="240" w:lineRule="auto"/>
      </w:pPr>
      <w:r>
        <w:t xml:space="preserve">Denise moves to approve </w:t>
      </w:r>
    </w:p>
    <w:p w:rsidR="007E5D9B" w:rsidRDefault="007E5D9B" w:rsidP="007E5D9B">
      <w:pPr>
        <w:pStyle w:val="ListParagraph"/>
        <w:numPr>
          <w:ilvl w:val="2"/>
          <w:numId w:val="1"/>
        </w:numPr>
        <w:spacing w:after="0" w:line="240" w:lineRule="auto"/>
      </w:pPr>
      <w:r>
        <w:t xml:space="preserve">John seconds </w:t>
      </w:r>
    </w:p>
    <w:p w:rsidR="007E5D9B" w:rsidRDefault="00F13EC3" w:rsidP="007E5D9B">
      <w:pPr>
        <w:pStyle w:val="ListParagraph"/>
        <w:numPr>
          <w:ilvl w:val="2"/>
          <w:numId w:val="1"/>
        </w:numPr>
        <w:spacing w:after="0" w:line="240" w:lineRule="auto"/>
      </w:pPr>
      <w:r>
        <w:t>7 yes, 1 abstain, 1 not present</w:t>
      </w:r>
    </w:p>
    <w:p w:rsidR="007E5D9B" w:rsidRDefault="007E5D9B" w:rsidP="007E5D9B">
      <w:pPr>
        <w:pStyle w:val="ListParagraph"/>
        <w:numPr>
          <w:ilvl w:val="0"/>
          <w:numId w:val="1"/>
        </w:numPr>
        <w:spacing w:after="0" w:line="240" w:lineRule="auto"/>
      </w:pPr>
      <w:r>
        <w:t xml:space="preserve">Reports </w:t>
      </w:r>
    </w:p>
    <w:p w:rsidR="007E5D9B" w:rsidRDefault="007E5D9B" w:rsidP="007E5D9B">
      <w:pPr>
        <w:pStyle w:val="ListParagraph"/>
        <w:numPr>
          <w:ilvl w:val="1"/>
          <w:numId w:val="1"/>
        </w:numPr>
        <w:spacing w:after="0" w:line="240" w:lineRule="auto"/>
      </w:pPr>
      <w:r>
        <w:t>Chair</w:t>
      </w:r>
      <w:r w:rsidR="00461A38">
        <w:t xml:space="preserve"> – Shelley </w:t>
      </w:r>
    </w:p>
    <w:p w:rsidR="007E5D9B" w:rsidRDefault="007E5D9B" w:rsidP="007E5D9B">
      <w:pPr>
        <w:pStyle w:val="ListParagraph"/>
        <w:numPr>
          <w:ilvl w:val="2"/>
          <w:numId w:val="1"/>
        </w:numPr>
        <w:spacing w:after="0" w:line="240" w:lineRule="auto"/>
      </w:pPr>
      <w:r>
        <w:t>Continuing work on artifact repository</w:t>
      </w:r>
    </w:p>
    <w:p w:rsidR="007E5D9B" w:rsidRDefault="007E5D9B" w:rsidP="007E5D9B">
      <w:pPr>
        <w:pStyle w:val="ListParagraph"/>
        <w:numPr>
          <w:ilvl w:val="2"/>
          <w:numId w:val="1"/>
        </w:numPr>
        <w:spacing w:after="0" w:line="240" w:lineRule="auto"/>
      </w:pPr>
      <w:r>
        <w:t xml:space="preserve">Continuing work on co-curricular assessment </w:t>
      </w:r>
    </w:p>
    <w:p w:rsidR="007E5D9B" w:rsidRDefault="007E5D9B" w:rsidP="007E5D9B">
      <w:pPr>
        <w:pStyle w:val="ListParagraph"/>
        <w:numPr>
          <w:ilvl w:val="2"/>
          <w:numId w:val="1"/>
        </w:numPr>
        <w:spacing w:after="0" w:line="240" w:lineRule="auto"/>
      </w:pPr>
      <w:r>
        <w:t>Heard from librarian on University College Council that will require classes to have direct measures of all GP</w:t>
      </w:r>
      <w:r w:rsidR="00826ABD">
        <w:t xml:space="preserve"> (Global Perspectives) and </w:t>
      </w:r>
      <w:r>
        <w:t>CD</w:t>
      </w:r>
      <w:r w:rsidR="00461A38">
        <w:t xml:space="preserve"> (Cultural Diversity</w:t>
      </w:r>
      <w:r w:rsidR="00826ABD">
        <w:t>)</w:t>
      </w:r>
      <w:r>
        <w:t xml:space="preserve"> objectives. </w:t>
      </w:r>
    </w:p>
    <w:p w:rsidR="007E5D9B" w:rsidRDefault="007E5D9B" w:rsidP="007E5D9B">
      <w:pPr>
        <w:pStyle w:val="ListParagraph"/>
        <w:numPr>
          <w:ilvl w:val="3"/>
          <w:numId w:val="1"/>
        </w:numPr>
        <w:spacing w:after="0" w:line="240" w:lineRule="auto"/>
      </w:pPr>
      <w:r>
        <w:t xml:space="preserve">Eric asked for clarification about how these classes are done in the undergraduate setting.  </w:t>
      </w:r>
    </w:p>
    <w:p w:rsidR="00826ABD" w:rsidRDefault="007E5D9B" w:rsidP="007E5D9B">
      <w:pPr>
        <w:pStyle w:val="ListParagraph"/>
        <w:numPr>
          <w:ilvl w:val="3"/>
          <w:numId w:val="1"/>
        </w:numPr>
        <w:spacing w:after="0" w:line="240" w:lineRule="auto"/>
      </w:pPr>
      <w:r>
        <w:t>Denise, Andreas, and Eric discussed concerns of drift from the purposes of these courses.</w:t>
      </w:r>
    </w:p>
    <w:p w:rsidR="007E5D9B" w:rsidRDefault="00826ABD" w:rsidP="007E5D9B">
      <w:pPr>
        <w:pStyle w:val="ListParagraph"/>
        <w:numPr>
          <w:ilvl w:val="3"/>
          <w:numId w:val="1"/>
        </w:numPr>
        <w:spacing w:after="0" w:line="240" w:lineRule="auto"/>
      </w:pPr>
      <w:r>
        <w:t xml:space="preserve">Shelley is concerned as to whether we’ll need to be involved in helping faculty to develop these direct measures.  </w:t>
      </w:r>
      <w:r w:rsidR="007E5D9B">
        <w:t xml:space="preserve">    </w:t>
      </w:r>
    </w:p>
    <w:p w:rsidR="007E5D9B" w:rsidRDefault="007E5D9B" w:rsidP="007E5D9B">
      <w:pPr>
        <w:pStyle w:val="ListParagraph"/>
        <w:numPr>
          <w:ilvl w:val="1"/>
          <w:numId w:val="1"/>
        </w:numPr>
        <w:spacing w:after="0" w:line="240" w:lineRule="auto"/>
      </w:pPr>
      <w:r>
        <w:t>Coordinator</w:t>
      </w:r>
      <w:r w:rsidR="00F13EC3">
        <w:t xml:space="preserve"> – Kelley </w:t>
      </w:r>
    </w:p>
    <w:p w:rsidR="0058460B" w:rsidRDefault="0058460B" w:rsidP="0058460B">
      <w:pPr>
        <w:pStyle w:val="ListParagraph"/>
        <w:numPr>
          <w:ilvl w:val="2"/>
          <w:numId w:val="1"/>
        </w:numPr>
        <w:spacing w:after="0" w:line="240" w:lineRule="auto"/>
      </w:pPr>
      <w:r>
        <w:t xml:space="preserve">Eric about </w:t>
      </w:r>
      <w:proofErr w:type="spellStart"/>
      <w:r>
        <w:t>Taskstream</w:t>
      </w:r>
      <w:proofErr w:type="spellEnd"/>
      <w:r>
        <w:t xml:space="preserve"> – people hated it, but it’s worth noting that we paid for </w:t>
      </w:r>
      <w:proofErr w:type="spellStart"/>
      <w:r>
        <w:t>Tasktstream</w:t>
      </w:r>
      <w:proofErr w:type="spellEnd"/>
      <w:r>
        <w:t xml:space="preserve"> lite so it didn’t have the functionality that would have made it worthwhile.  </w:t>
      </w:r>
    </w:p>
    <w:p w:rsidR="00461A38" w:rsidRDefault="00461A38" w:rsidP="007E5D9B">
      <w:pPr>
        <w:pStyle w:val="ListParagraph"/>
        <w:numPr>
          <w:ilvl w:val="1"/>
          <w:numId w:val="1"/>
        </w:numPr>
        <w:spacing w:after="0" w:line="240" w:lineRule="auto"/>
      </w:pPr>
      <w:r>
        <w:t xml:space="preserve">Members </w:t>
      </w:r>
    </w:p>
    <w:p w:rsidR="0058460B" w:rsidRDefault="0058460B" w:rsidP="0058460B">
      <w:pPr>
        <w:pStyle w:val="ListParagraph"/>
        <w:numPr>
          <w:ilvl w:val="2"/>
          <w:numId w:val="1"/>
        </w:numPr>
        <w:spacing w:after="0" w:line="240" w:lineRule="auto"/>
      </w:pPr>
      <w:r>
        <w:t xml:space="preserve">Joe – Chairs are getting the picture of what they need to do, and he’s working with the others to make sure that they get their work completed.  </w:t>
      </w:r>
    </w:p>
    <w:p w:rsidR="0058460B" w:rsidRDefault="0058460B" w:rsidP="0058460B">
      <w:pPr>
        <w:pStyle w:val="ListParagraph"/>
        <w:numPr>
          <w:ilvl w:val="2"/>
          <w:numId w:val="1"/>
        </w:numPr>
        <w:spacing w:after="0" w:line="240" w:lineRule="auto"/>
      </w:pPr>
      <w:r>
        <w:t xml:space="preserve">Ruthanne – Working on developing the content for the HLC 2020 Accreditation page. </w:t>
      </w:r>
    </w:p>
    <w:p w:rsidR="0058460B" w:rsidRDefault="0058460B" w:rsidP="0058460B">
      <w:pPr>
        <w:pStyle w:val="ListParagraph"/>
        <w:numPr>
          <w:ilvl w:val="2"/>
          <w:numId w:val="1"/>
        </w:numPr>
        <w:spacing w:after="0" w:line="240" w:lineRule="auto"/>
      </w:pPr>
      <w:r>
        <w:t xml:space="preserve">Brian – English is revising the ENG 101 curriculum and developing an assessment process for that.  Also easing into UCC in place of Rob Perrin.  Beginning conversations about assessment for mid and upper-level courses to create more meaningful data and more sustainable processes.  Shifting from a mandate to an opportunity in mindset. </w:t>
      </w:r>
    </w:p>
    <w:p w:rsidR="0058460B" w:rsidRDefault="0058460B" w:rsidP="0058460B">
      <w:pPr>
        <w:pStyle w:val="ListParagraph"/>
        <w:numPr>
          <w:ilvl w:val="2"/>
          <w:numId w:val="1"/>
        </w:numPr>
        <w:spacing w:after="0" w:line="240" w:lineRule="auto"/>
      </w:pPr>
      <w:r>
        <w:t xml:space="preserve">Shelley – Library chairs have turned their reports into the Dean for review.  </w:t>
      </w:r>
    </w:p>
    <w:p w:rsidR="0058460B" w:rsidRDefault="0058460B" w:rsidP="0058460B">
      <w:pPr>
        <w:pStyle w:val="ListParagraph"/>
        <w:numPr>
          <w:ilvl w:val="0"/>
          <w:numId w:val="1"/>
        </w:numPr>
        <w:spacing w:after="0" w:line="240" w:lineRule="auto"/>
      </w:pPr>
      <w:r>
        <w:t xml:space="preserve">Old Business </w:t>
      </w:r>
    </w:p>
    <w:p w:rsidR="0058460B" w:rsidRDefault="0058460B" w:rsidP="0058460B">
      <w:pPr>
        <w:pStyle w:val="ListParagraph"/>
        <w:numPr>
          <w:ilvl w:val="1"/>
          <w:numId w:val="1"/>
        </w:numPr>
        <w:spacing w:after="0" w:line="240" w:lineRule="auto"/>
      </w:pPr>
      <w:r>
        <w:t xml:space="preserve">No additional interest in the Assessment Institute.  Kelley will attend and bring back information.  </w:t>
      </w:r>
    </w:p>
    <w:p w:rsidR="0058460B" w:rsidRDefault="0058460B" w:rsidP="0058460B">
      <w:pPr>
        <w:pStyle w:val="ListParagraph"/>
        <w:numPr>
          <w:ilvl w:val="0"/>
          <w:numId w:val="1"/>
        </w:numPr>
        <w:spacing w:after="0" w:line="240" w:lineRule="auto"/>
      </w:pPr>
      <w:r>
        <w:t xml:space="preserve">New Business </w:t>
      </w:r>
    </w:p>
    <w:p w:rsidR="0058460B" w:rsidRDefault="0058460B" w:rsidP="0058460B">
      <w:pPr>
        <w:pStyle w:val="ListParagraph"/>
        <w:numPr>
          <w:ilvl w:val="1"/>
          <w:numId w:val="1"/>
        </w:numPr>
        <w:spacing w:after="0" w:line="240" w:lineRule="auto"/>
      </w:pPr>
      <w:r>
        <w:t xml:space="preserve">Agenda for Assessment Council </w:t>
      </w:r>
    </w:p>
    <w:p w:rsidR="0058460B" w:rsidRDefault="0058460B" w:rsidP="0058460B">
      <w:pPr>
        <w:pStyle w:val="ListParagraph"/>
        <w:numPr>
          <w:ilvl w:val="2"/>
          <w:numId w:val="1"/>
        </w:numPr>
        <w:spacing w:after="0" w:line="240" w:lineRule="auto"/>
      </w:pPr>
      <w:r>
        <w:t xml:space="preserve">Nominations for Chair &amp; Voting </w:t>
      </w:r>
    </w:p>
    <w:p w:rsidR="00F13EC3" w:rsidRDefault="00F13EC3" w:rsidP="00F13EC3">
      <w:pPr>
        <w:pStyle w:val="ListParagraph"/>
        <w:numPr>
          <w:ilvl w:val="2"/>
          <w:numId w:val="1"/>
        </w:numPr>
        <w:spacing w:after="0" w:line="240" w:lineRule="auto"/>
      </w:pPr>
      <w:r>
        <w:t xml:space="preserve">SWOT Activity </w:t>
      </w:r>
    </w:p>
    <w:p w:rsidR="00F13EC3" w:rsidRPr="007E5D9B" w:rsidRDefault="00F13EC3" w:rsidP="007E5D9B">
      <w:pPr>
        <w:pStyle w:val="ListParagraph"/>
        <w:numPr>
          <w:ilvl w:val="0"/>
          <w:numId w:val="1"/>
        </w:numPr>
        <w:spacing w:after="0" w:line="240" w:lineRule="auto"/>
      </w:pPr>
      <w:r>
        <w:t>Adjournment</w:t>
      </w:r>
      <w:bookmarkStart w:id="0" w:name="_GoBack"/>
      <w:bookmarkEnd w:id="0"/>
    </w:p>
    <w:sectPr w:rsidR="00F13EC3" w:rsidRPr="007E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5770B"/>
    <w:multiLevelType w:val="hybridMultilevel"/>
    <w:tmpl w:val="1AE413D4"/>
    <w:lvl w:ilvl="0" w:tplc="E5B866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9B"/>
    <w:rsid w:val="00327DE9"/>
    <w:rsid w:val="00461A38"/>
    <w:rsid w:val="0058460B"/>
    <w:rsid w:val="005D0264"/>
    <w:rsid w:val="007E5D9B"/>
    <w:rsid w:val="00826ABD"/>
    <w:rsid w:val="00F1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B896"/>
  <w15:chartTrackingRefBased/>
  <w15:docId w15:val="{A572CB1A-8C5F-4D1A-A03A-B80C37D8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Woods-Johnson</dc:creator>
  <cp:keywords/>
  <dc:description/>
  <cp:lastModifiedBy>Kelley Woods-Johnson</cp:lastModifiedBy>
  <cp:revision>4</cp:revision>
  <dcterms:created xsi:type="dcterms:W3CDTF">2018-10-05T12:57:00Z</dcterms:created>
  <dcterms:modified xsi:type="dcterms:W3CDTF">2018-10-30T19:30:00Z</dcterms:modified>
</cp:coreProperties>
</file>