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F4689" w14:textId="77777777" w:rsidR="002E6128" w:rsidRPr="002E6128" w:rsidRDefault="0029541D" w:rsidP="002E6128">
      <w:pPr>
        <w:spacing w:after="0"/>
        <w:rPr>
          <w:b/>
        </w:rPr>
      </w:pPr>
      <w:r w:rsidRPr="002E6128">
        <w:rPr>
          <w:b/>
        </w:rPr>
        <w:t xml:space="preserve">Assessment Council Minutes </w:t>
      </w:r>
    </w:p>
    <w:p w14:paraId="22A39055" w14:textId="2249C24A" w:rsidR="002D14BB" w:rsidRPr="002E6128" w:rsidRDefault="0029541D" w:rsidP="002E6128">
      <w:pPr>
        <w:spacing w:after="0"/>
        <w:rPr>
          <w:b/>
        </w:rPr>
      </w:pPr>
      <w:r w:rsidRPr="002E6128">
        <w:rPr>
          <w:b/>
        </w:rPr>
        <w:t>2/10/23</w:t>
      </w:r>
    </w:p>
    <w:p w14:paraId="77E4D350" w14:textId="77777777" w:rsidR="0029541D" w:rsidRDefault="0029541D"/>
    <w:p w14:paraId="2460E21C" w14:textId="7CDC0891" w:rsidR="0029541D" w:rsidRDefault="002E6128" w:rsidP="002E6128">
      <w:pPr>
        <w:spacing w:after="0"/>
      </w:pPr>
      <w:r>
        <w:t xml:space="preserve">Present: </w:t>
      </w:r>
      <w:r w:rsidR="0029541D">
        <w:t>Shelley</w:t>
      </w:r>
      <w:r>
        <w:t xml:space="preserve"> Arvin</w:t>
      </w:r>
      <w:r w:rsidR="0029541D">
        <w:t>, Kelley</w:t>
      </w:r>
      <w:r>
        <w:t xml:space="preserve"> Woods-Johnson, Ellen Malito-Green</w:t>
      </w:r>
      <w:r w:rsidR="0029541D">
        <w:t>, Laura</w:t>
      </w:r>
      <w:r>
        <w:t xml:space="preserve"> Froelicher</w:t>
      </w:r>
      <w:r w:rsidR="0029541D">
        <w:t>, Nathan</w:t>
      </w:r>
      <w:r>
        <w:t xml:space="preserve"> Myers</w:t>
      </w:r>
      <w:r w:rsidR="0029541D">
        <w:t>, Melissa</w:t>
      </w:r>
      <w:r>
        <w:t xml:space="preserve"> Nail</w:t>
      </w:r>
      <w:r w:rsidR="0029541D">
        <w:t>, Ellie</w:t>
      </w:r>
      <w:r>
        <w:t xml:space="preserve"> Rippy</w:t>
      </w:r>
      <w:r w:rsidR="0029541D">
        <w:t>, Greg</w:t>
      </w:r>
      <w:r>
        <w:t xml:space="preserve"> Bierly</w:t>
      </w:r>
      <w:r w:rsidR="0029541D">
        <w:t>, Alyce</w:t>
      </w:r>
      <w:r>
        <w:t xml:space="preserve"> Hopple</w:t>
      </w:r>
      <w:r w:rsidR="0029541D">
        <w:t>, Kenneth</w:t>
      </w:r>
      <w:r>
        <w:t xml:space="preserve"> Games</w:t>
      </w:r>
      <w:r w:rsidR="0029541D">
        <w:t xml:space="preserve">, </w:t>
      </w:r>
      <w:r>
        <w:t>Haijing Tu</w:t>
      </w:r>
      <w:r w:rsidR="0029541D">
        <w:t xml:space="preserve">, </w:t>
      </w:r>
      <w:r>
        <w:t xml:space="preserve">Larry Tinnerman, </w:t>
      </w:r>
      <w:r w:rsidR="0029541D">
        <w:t>Ashley</w:t>
      </w:r>
      <w:r>
        <w:t xml:space="preserve"> Layman, Aubrey Austin</w:t>
      </w:r>
      <w:r w:rsidR="0029541D">
        <w:t>, Maggie</w:t>
      </w:r>
      <w:r>
        <w:t xml:space="preserve"> Dalrymple</w:t>
      </w:r>
      <w:r w:rsidR="0029541D">
        <w:t>,</w:t>
      </w:r>
      <w:r>
        <w:t xml:space="preserve"> Gopi Sainath Morla, Chris Fischer, Kara Harris</w:t>
      </w:r>
      <w:r w:rsidR="0062456C">
        <w:t xml:space="preserve"> </w:t>
      </w:r>
    </w:p>
    <w:p w14:paraId="33CF14DA" w14:textId="2041AA39" w:rsidR="0029541D" w:rsidRDefault="0029541D" w:rsidP="002E6128">
      <w:pPr>
        <w:spacing w:after="0"/>
      </w:pPr>
    </w:p>
    <w:p w14:paraId="122C16D0" w14:textId="49D8EF5D" w:rsidR="002E6128" w:rsidRDefault="002E6128" w:rsidP="002E6128">
      <w:pPr>
        <w:spacing w:after="0"/>
      </w:pPr>
      <w:r>
        <w:t>Approval of the Minutes</w:t>
      </w:r>
    </w:p>
    <w:p w14:paraId="597A9962" w14:textId="77777777" w:rsidR="002E6128" w:rsidRDefault="002E6128" w:rsidP="002E6128">
      <w:pPr>
        <w:pStyle w:val="ListParagraph"/>
        <w:numPr>
          <w:ilvl w:val="0"/>
          <w:numId w:val="1"/>
        </w:numPr>
        <w:spacing w:after="0"/>
      </w:pPr>
      <w:r>
        <w:t>Shelley noted one spelling error to correct.</w:t>
      </w:r>
    </w:p>
    <w:p w14:paraId="2263AA30" w14:textId="36365819" w:rsidR="002E6128" w:rsidRDefault="002E6128" w:rsidP="002E6128">
      <w:pPr>
        <w:pStyle w:val="ListParagraph"/>
        <w:numPr>
          <w:ilvl w:val="0"/>
          <w:numId w:val="1"/>
        </w:numPr>
        <w:spacing w:after="0"/>
      </w:pPr>
      <w:r>
        <w:t xml:space="preserve">Greg motioned to approve. Larry seconded. Minutes were approved 8-0-0. </w:t>
      </w:r>
    </w:p>
    <w:p w14:paraId="0CECC93F" w14:textId="77777777" w:rsidR="002E6128" w:rsidRDefault="002E6128" w:rsidP="002E6128">
      <w:pPr>
        <w:spacing w:after="0"/>
      </w:pPr>
    </w:p>
    <w:p w14:paraId="5E7C79AD" w14:textId="0A00862F" w:rsidR="002E6128" w:rsidRDefault="002E6128" w:rsidP="002E6128">
      <w:pPr>
        <w:spacing w:after="0"/>
      </w:pPr>
      <w:r>
        <w:t>Chair’s Report</w:t>
      </w:r>
    </w:p>
    <w:p w14:paraId="5128680E" w14:textId="2469852B" w:rsidR="002E6128" w:rsidRDefault="002E6128" w:rsidP="002E6128">
      <w:pPr>
        <w:pStyle w:val="ListParagraph"/>
        <w:numPr>
          <w:ilvl w:val="0"/>
          <w:numId w:val="2"/>
        </w:numPr>
        <w:spacing w:after="0"/>
      </w:pPr>
      <w:r>
        <w:t>Shelley reminded the body to submit nominations for the Hampton Award.</w:t>
      </w:r>
    </w:p>
    <w:p w14:paraId="56939006" w14:textId="77777777" w:rsidR="002E6128" w:rsidRDefault="002E6128" w:rsidP="002E6128">
      <w:pPr>
        <w:spacing w:after="0"/>
      </w:pPr>
    </w:p>
    <w:p w14:paraId="1D76C311" w14:textId="414572D3" w:rsidR="002E6128" w:rsidRDefault="002E6128" w:rsidP="002E6128">
      <w:pPr>
        <w:spacing w:after="0"/>
      </w:pPr>
      <w:r>
        <w:t>Coordinator’s Report</w:t>
      </w:r>
    </w:p>
    <w:p w14:paraId="2052EFFB" w14:textId="3EF0322C" w:rsidR="002E6128" w:rsidRDefault="002E6128" w:rsidP="002E6128">
      <w:pPr>
        <w:pStyle w:val="ListParagraph"/>
        <w:numPr>
          <w:ilvl w:val="0"/>
          <w:numId w:val="2"/>
        </w:numPr>
        <w:spacing w:after="0"/>
      </w:pPr>
      <w:r>
        <w:t xml:space="preserve">Kelley informed the group that SOAS Report evaluations have not be completed to be shared today as expected due to the work of Foundational Studies Assessment Day. She anticipates the evaluations will be completed within the next two weeks for discussion and dissemination. </w:t>
      </w:r>
    </w:p>
    <w:p w14:paraId="1FC191A3" w14:textId="3B6D090F" w:rsidR="002E6128" w:rsidRDefault="002E6128" w:rsidP="002E6128">
      <w:pPr>
        <w:pStyle w:val="ListParagraph"/>
        <w:numPr>
          <w:ilvl w:val="0"/>
          <w:numId w:val="2"/>
        </w:numPr>
        <w:spacing w:after="0"/>
      </w:pPr>
      <w:r>
        <w:t xml:space="preserve">Foundational Studies Assessment Day is tomorrow. Composition and Communication categories will be assessed. There are currently 38 volunteers. Sign-ups are still open via Teaching Tuesdays email, ISU Today announcement, and Ellie put the link in the chat. </w:t>
      </w:r>
    </w:p>
    <w:p w14:paraId="5E816C8E" w14:textId="77777777" w:rsidR="002E6128" w:rsidRDefault="002E6128" w:rsidP="002E6128">
      <w:pPr>
        <w:spacing w:after="0"/>
      </w:pPr>
    </w:p>
    <w:p w14:paraId="1ACB08A1" w14:textId="4C489C76" w:rsidR="002E6128" w:rsidRDefault="002E6128" w:rsidP="002E6128">
      <w:pPr>
        <w:spacing w:after="0"/>
      </w:pPr>
      <w:r>
        <w:t xml:space="preserve">Member Reports </w:t>
      </w:r>
    </w:p>
    <w:p w14:paraId="482E4D69" w14:textId="78FFBD73" w:rsidR="002E6128" w:rsidRDefault="002E6128" w:rsidP="002E6128">
      <w:pPr>
        <w:pStyle w:val="ListParagraph"/>
        <w:numPr>
          <w:ilvl w:val="0"/>
          <w:numId w:val="3"/>
        </w:numPr>
        <w:spacing w:after="0"/>
      </w:pPr>
      <w:r>
        <w:t xml:space="preserve">No member reports. </w:t>
      </w:r>
    </w:p>
    <w:p w14:paraId="0613EBF4" w14:textId="1EC12320" w:rsidR="002E6128" w:rsidRDefault="002E6128" w:rsidP="002E6128">
      <w:pPr>
        <w:spacing w:after="0"/>
      </w:pPr>
    </w:p>
    <w:p w14:paraId="726D3CD7" w14:textId="49019691" w:rsidR="002E6128" w:rsidRDefault="002E6128" w:rsidP="002E6128">
      <w:pPr>
        <w:spacing w:after="0"/>
      </w:pPr>
      <w:r>
        <w:t xml:space="preserve">Committee Reports </w:t>
      </w:r>
    </w:p>
    <w:p w14:paraId="5CFA1DC1" w14:textId="66495D55" w:rsidR="002E6128" w:rsidRDefault="002E6128" w:rsidP="002E6128">
      <w:pPr>
        <w:pStyle w:val="ListParagraph"/>
        <w:numPr>
          <w:ilvl w:val="0"/>
          <w:numId w:val="3"/>
        </w:numPr>
        <w:spacing w:after="0"/>
      </w:pPr>
      <w:r>
        <w:t xml:space="preserve">Kelley reported on behalf of the Awards Committee. The committee met last week to determine the awards season timeline. The Hampton Award call for nominations was announced this week and is being disseminated through ISU Today, Teaching Tuesdays, Provost’s Advisory Council, University College Council, and other channels. Members are encouraged to also share information with colleagues. Dr. Chris MacDonald, Chair of the ACES department where Eric was a faculty member, is sharing news of the award with the Hampton family. </w:t>
      </w:r>
    </w:p>
    <w:p w14:paraId="07492293" w14:textId="77777777" w:rsidR="002E6128" w:rsidRDefault="002E6128" w:rsidP="002E6128">
      <w:pPr>
        <w:spacing w:after="0"/>
      </w:pPr>
    </w:p>
    <w:p w14:paraId="250A2BF1" w14:textId="0B647D70" w:rsidR="002E6128" w:rsidRDefault="002E6128" w:rsidP="002E6128">
      <w:pPr>
        <w:spacing w:after="0"/>
      </w:pPr>
      <w:r>
        <w:t>Old Business</w:t>
      </w:r>
    </w:p>
    <w:p w14:paraId="292CDBCD" w14:textId="23C3F90F" w:rsidR="002E6128" w:rsidRDefault="002E6128" w:rsidP="002E6128">
      <w:pPr>
        <w:spacing w:after="0"/>
      </w:pPr>
      <w:r>
        <w:tab/>
        <w:t>Workshops</w:t>
      </w:r>
    </w:p>
    <w:p w14:paraId="30366946" w14:textId="41F9368B" w:rsidR="002E6128" w:rsidRDefault="002E6128" w:rsidP="002E6128">
      <w:pPr>
        <w:pStyle w:val="ListParagraph"/>
        <w:numPr>
          <w:ilvl w:val="1"/>
          <w:numId w:val="3"/>
        </w:numPr>
        <w:spacing w:after="0"/>
      </w:pPr>
      <w:r>
        <w:t xml:space="preserve">Kelley noted that the Spring Workshop series is part of the Assessment Strategic Plan. The Institutional Data &amp; Program Effectiveness workshop presented by Susan Powers, Whitney Nesser, and Kelley Woods-Johnson is scheduled in the FCTE for April 4 from 9:30a-10:30a. It will engage faculty in understanding the value academic affairs puts on institutional data and give them the tools to explore additional data of value to them in making decisions about their programs. </w:t>
      </w:r>
    </w:p>
    <w:p w14:paraId="10AE5029" w14:textId="43FF2F4C" w:rsidR="002E6128" w:rsidRDefault="002E6128" w:rsidP="002E6128">
      <w:pPr>
        <w:pStyle w:val="ListParagraph"/>
        <w:numPr>
          <w:ilvl w:val="1"/>
          <w:numId w:val="3"/>
        </w:numPr>
        <w:spacing w:after="0"/>
      </w:pPr>
      <w:r>
        <w:t xml:space="preserve">Additional workshops being scheduled include a NSSE/FSSE workshop with IR and a Mastery Pathways workshop with the Canvas Rep. </w:t>
      </w:r>
    </w:p>
    <w:p w14:paraId="2FC64223" w14:textId="07DD0F58" w:rsidR="002E6128" w:rsidRDefault="002E6128" w:rsidP="002E6128">
      <w:pPr>
        <w:spacing w:after="0"/>
        <w:ind w:left="720"/>
      </w:pPr>
      <w:r>
        <w:lastRenderedPageBreak/>
        <w:t>Scholarship of Assessment</w:t>
      </w:r>
    </w:p>
    <w:p w14:paraId="46A2504D" w14:textId="79D3D080" w:rsidR="002E6128" w:rsidRDefault="002E6128" w:rsidP="002E6128">
      <w:pPr>
        <w:pStyle w:val="ListParagraph"/>
        <w:numPr>
          <w:ilvl w:val="1"/>
          <w:numId w:val="3"/>
        </w:numPr>
        <w:spacing w:after="0"/>
      </w:pPr>
      <w:r>
        <w:t xml:space="preserve">Shelley noted an upcoming virtual academic libraries conference where those interested in the scholarship of information literacy assessment may engage. </w:t>
      </w:r>
    </w:p>
    <w:p w14:paraId="4DF2C60B" w14:textId="63512115" w:rsidR="002E6128" w:rsidRDefault="002E6128" w:rsidP="002E6128">
      <w:pPr>
        <w:pStyle w:val="ListParagraph"/>
        <w:numPr>
          <w:ilvl w:val="1"/>
          <w:numId w:val="3"/>
        </w:numPr>
        <w:spacing w:after="0"/>
      </w:pPr>
      <w:r>
        <w:t xml:space="preserve">Nathan discussed ongoing follow-up with potential research ideas to present to faculty who may be interested in participating. </w:t>
      </w:r>
    </w:p>
    <w:p w14:paraId="4DF2C60B" w14:textId="63512115" w:rsidR="002E6128" w:rsidRDefault="002E6128" w:rsidP="002E6128">
      <w:pPr>
        <w:pStyle w:val="ListParagraph"/>
        <w:numPr>
          <w:ilvl w:val="1"/>
          <w:numId w:val="3"/>
        </w:numPr>
        <w:spacing w:after="0"/>
      </w:pPr>
      <w:r>
        <w:t xml:space="preserve">Kelley shared an idea of a research project comparing assessment of student learning data to student grades to analyze any differences between the two and address how grades can become better reflections of student learning achievement. </w:t>
      </w:r>
    </w:p>
    <w:p w14:paraId="3A6F09DE" w14:textId="1FAF442E" w:rsidR="002E6128" w:rsidRDefault="002E6128" w:rsidP="002E6128">
      <w:pPr>
        <w:pStyle w:val="ListParagraph"/>
        <w:numPr>
          <w:ilvl w:val="1"/>
          <w:numId w:val="3"/>
        </w:numPr>
        <w:spacing w:after="0"/>
      </w:pPr>
      <w:r>
        <w:t xml:space="preserve">Larry asked about whether anyone studies inter-reliability of assessment across programs at the institution. Kelley noted that because assessment is such a practical activity that program to program comparison isn’t as useful as program-level analysis of assessment practice and incorporation of feedback to improve practice. Kelley did say this happens at the Foundational Studies assessment level. Larry suggested an area for research could be analysis of the depth of student performance (e.g., Bloom’s Taxonomy levels assessed) across programs to better understand what assessment is actually telling us about student learning. </w:t>
      </w:r>
    </w:p>
    <w:p w14:paraId="21D74D63" w14:textId="77777777" w:rsidR="002E6128" w:rsidRDefault="002E6128" w:rsidP="002E6128">
      <w:pPr>
        <w:pStyle w:val="ListParagraph"/>
        <w:spacing w:after="0"/>
        <w:ind w:left="1440"/>
      </w:pPr>
    </w:p>
    <w:p w14:paraId="535571B3" w14:textId="4FA6981A" w:rsidR="00A73D5D" w:rsidRDefault="00A73D5D" w:rsidP="002E6128">
      <w:pPr>
        <w:spacing w:after="0"/>
      </w:pPr>
      <w:r>
        <w:t>New Business</w:t>
      </w:r>
    </w:p>
    <w:p w14:paraId="4525FB68" w14:textId="45997A67" w:rsidR="00A73D5D" w:rsidRDefault="00A73D5D" w:rsidP="002E6128">
      <w:pPr>
        <w:spacing w:after="0"/>
      </w:pPr>
      <w:r>
        <w:tab/>
        <w:t xml:space="preserve">Grant Proposal – Occupational Therapy Program </w:t>
      </w:r>
    </w:p>
    <w:p w14:paraId="1455A49C" w14:textId="49FCBB0F" w:rsidR="00B01E10" w:rsidRDefault="00A73D5D" w:rsidP="00A73D5D">
      <w:pPr>
        <w:pStyle w:val="ListParagraph"/>
        <w:numPr>
          <w:ilvl w:val="1"/>
          <w:numId w:val="3"/>
        </w:numPr>
        <w:spacing w:after="0"/>
      </w:pPr>
      <w:r>
        <w:t xml:space="preserve">Shelley summarized the request. </w:t>
      </w:r>
    </w:p>
    <w:p w14:paraId="7FA1103A" w14:textId="20CE376B" w:rsidR="00A73D5D" w:rsidRDefault="00A73D5D" w:rsidP="00A73D5D">
      <w:pPr>
        <w:pStyle w:val="ListParagraph"/>
        <w:numPr>
          <w:ilvl w:val="1"/>
          <w:numId w:val="3"/>
        </w:numPr>
        <w:spacing w:after="0"/>
      </w:pPr>
      <w:r>
        <w:t xml:space="preserve">Kelley gave context of the parameters for awarding grants, as well as the proposal itself, noting that this is intended follow-through on action plans designed during the Jumpstart January Program Renewal workshop. </w:t>
      </w:r>
    </w:p>
    <w:p w14:paraId="2230B52D" w14:textId="10A684E2" w:rsidR="00A73D5D" w:rsidRDefault="00A73D5D" w:rsidP="00A73D5D">
      <w:pPr>
        <w:pStyle w:val="ListParagraph"/>
        <w:numPr>
          <w:ilvl w:val="1"/>
          <w:numId w:val="3"/>
        </w:numPr>
        <w:spacing w:after="0"/>
      </w:pPr>
      <w:r>
        <w:t xml:space="preserve">Greg showed support for the proposal, noting relevant motivating factors and reasonable objectives aligned with the spirit of the grant. </w:t>
      </w:r>
    </w:p>
    <w:p w14:paraId="5F448414" w14:textId="7CB7D438" w:rsidR="00A73D5D" w:rsidRDefault="00A73D5D" w:rsidP="00A73D5D">
      <w:pPr>
        <w:pStyle w:val="ListParagraph"/>
        <w:numPr>
          <w:ilvl w:val="1"/>
          <w:numId w:val="3"/>
        </w:numPr>
        <w:spacing w:after="0"/>
      </w:pPr>
      <w:r>
        <w:t xml:space="preserve">Melissa asked who would be doing the extrapolation, as grants cannot be given for faculty stipends. </w:t>
      </w:r>
    </w:p>
    <w:p w14:paraId="33556D45" w14:textId="76877775" w:rsidR="00A73D5D" w:rsidRDefault="00A73D5D" w:rsidP="00A73D5D">
      <w:pPr>
        <w:pStyle w:val="ListParagraph"/>
        <w:numPr>
          <w:ilvl w:val="1"/>
          <w:numId w:val="3"/>
        </w:numPr>
        <w:spacing w:after="0"/>
      </w:pPr>
      <w:r>
        <w:t xml:space="preserve">Kent noted that the $100 for extrapolation would be worth less than 1-2 hours of faculty time, so this activity may be absorbed by the program director if there are no other persons eligible to do so under the grant guidelines. </w:t>
      </w:r>
    </w:p>
    <w:p w14:paraId="3E92F1BC" w14:textId="5D07453C" w:rsidR="00A73D5D" w:rsidRDefault="00A73D5D" w:rsidP="00A73D5D">
      <w:pPr>
        <w:pStyle w:val="ListParagraph"/>
        <w:numPr>
          <w:ilvl w:val="1"/>
          <w:numId w:val="3"/>
        </w:numPr>
        <w:spacing w:after="0"/>
      </w:pPr>
      <w:r>
        <w:t xml:space="preserve">Shelley and Nathan questioned if the grant could be voted on in part, with the remaining $100 for extrapolation work discussed later. Kelley said yes, or given that the date for the proposed retreat is not until May we could get more information and vote next meeting. </w:t>
      </w:r>
    </w:p>
    <w:p w14:paraId="7AF802B5" w14:textId="508DF8C3" w:rsidR="00A73D5D" w:rsidRDefault="00A73D5D" w:rsidP="00A73D5D">
      <w:pPr>
        <w:pStyle w:val="ListParagraph"/>
        <w:numPr>
          <w:ilvl w:val="1"/>
          <w:numId w:val="3"/>
        </w:numPr>
        <w:spacing w:after="0"/>
      </w:pPr>
      <w:r>
        <w:t xml:space="preserve">Greg noted that there had not been a motion to approve, so we could just wait without tabling, as it has been of an informational item at this time. </w:t>
      </w:r>
    </w:p>
    <w:p w14:paraId="718D425A" w14:textId="36289830" w:rsidR="00A73D5D" w:rsidRDefault="00A73D5D" w:rsidP="00A73D5D">
      <w:pPr>
        <w:pStyle w:val="ListParagraph"/>
        <w:numPr>
          <w:ilvl w:val="1"/>
          <w:numId w:val="3"/>
        </w:numPr>
        <w:spacing w:after="0"/>
      </w:pPr>
      <w:r>
        <w:t xml:space="preserve">It was agreed Kelley will follow-up with Paula, and the proposal will come to a vote next meeting. </w:t>
      </w:r>
    </w:p>
    <w:p w14:paraId="257FCDB3" w14:textId="77777777" w:rsidR="00A73D5D" w:rsidRDefault="00A73D5D" w:rsidP="00A73D5D">
      <w:pPr>
        <w:spacing w:after="0"/>
      </w:pPr>
    </w:p>
    <w:p w14:paraId="3C995382" w14:textId="38896BF8" w:rsidR="00A73D5D" w:rsidRDefault="00A73D5D" w:rsidP="00A73D5D">
      <w:pPr>
        <w:spacing w:after="0"/>
      </w:pPr>
      <w:r>
        <w:t>Announcements</w:t>
      </w:r>
    </w:p>
    <w:p w14:paraId="45F45714" w14:textId="334E7B66" w:rsidR="00A73D5D" w:rsidRDefault="00A73D5D" w:rsidP="00A73D5D">
      <w:pPr>
        <w:pStyle w:val="ListParagraph"/>
        <w:numPr>
          <w:ilvl w:val="0"/>
          <w:numId w:val="3"/>
        </w:numPr>
        <w:spacing w:after="0"/>
      </w:pPr>
      <w:r>
        <w:t xml:space="preserve">Kelley noted the upcoming deadline for proposals to the IUPUI Assessment Institute and described what the institute has to offer. She also shared information about the AALHE Conference in New Orleans. </w:t>
      </w:r>
    </w:p>
    <w:p w14:paraId="7A4B738D" w14:textId="45C19FAF" w:rsidR="00A73D5D" w:rsidRDefault="00A73D5D" w:rsidP="00A73D5D">
      <w:pPr>
        <w:spacing w:after="0"/>
      </w:pPr>
    </w:p>
    <w:p w14:paraId="3017E241" w14:textId="262DBA67" w:rsidR="00A73D5D" w:rsidRDefault="00A73D5D" w:rsidP="00A73D5D">
      <w:pPr>
        <w:spacing w:after="0"/>
      </w:pPr>
      <w:r>
        <w:lastRenderedPageBreak/>
        <w:t>Meeting adjourned at 9:48am.</w:t>
      </w:r>
      <w:bookmarkStart w:id="0" w:name="_GoBack"/>
      <w:bookmarkEnd w:id="0"/>
    </w:p>
    <w:p w14:paraId="5FC415BE" w14:textId="77777777" w:rsidR="00B01E10" w:rsidRDefault="00B01E10"/>
    <w:p w14:paraId="00831309" w14:textId="77777777" w:rsidR="0062456C" w:rsidRDefault="0062456C"/>
    <w:p w14:paraId="3F7E0128" w14:textId="77777777" w:rsidR="0029541D" w:rsidRDefault="0029541D"/>
    <w:p w14:paraId="5FFF40E9" w14:textId="77777777" w:rsidR="0029541D" w:rsidRDefault="0029541D"/>
    <w:p w14:paraId="5E6A06BB" w14:textId="77777777" w:rsidR="0029541D" w:rsidRDefault="0029541D"/>
    <w:sectPr w:rsidR="00295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E4C5D"/>
    <w:multiLevelType w:val="hybridMultilevel"/>
    <w:tmpl w:val="C9EC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31FA6"/>
    <w:multiLevelType w:val="hybridMultilevel"/>
    <w:tmpl w:val="B734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97105"/>
    <w:multiLevelType w:val="hybridMultilevel"/>
    <w:tmpl w:val="2A708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1D"/>
    <w:rsid w:val="0029541D"/>
    <w:rsid w:val="002D14BB"/>
    <w:rsid w:val="002E6128"/>
    <w:rsid w:val="0062456C"/>
    <w:rsid w:val="007802F2"/>
    <w:rsid w:val="00A73D5D"/>
    <w:rsid w:val="00B0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B3AD"/>
  <w15:chartTrackingRefBased/>
  <w15:docId w15:val="{77A035E3-E387-4AFF-BC86-CB1F84A4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108B6AA46C14DA66D23E9A3529896" ma:contentTypeVersion="15" ma:contentTypeDescription="Create a new document." ma:contentTypeScope="" ma:versionID="009fbeec4ce00afcc2c4cc84cde3d4d7">
  <xsd:schema xmlns:xsd="http://www.w3.org/2001/XMLSchema" xmlns:xs="http://www.w3.org/2001/XMLSchema" xmlns:p="http://schemas.microsoft.com/office/2006/metadata/properties" xmlns:ns3="2263c0ba-f2b3-44f8-b5ca-f3fe6590b9a8" xmlns:ns4="70bd5a3d-2e76-4b57-9f9e-f718b2c206f0" targetNamespace="http://schemas.microsoft.com/office/2006/metadata/properties" ma:root="true" ma:fieldsID="0b09f30a93ea82609c748e3b651bc5f7" ns3:_="" ns4:_="">
    <xsd:import namespace="2263c0ba-f2b3-44f8-b5ca-f3fe6590b9a8"/>
    <xsd:import namespace="70bd5a3d-2e76-4b57-9f9e-f718b2c206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c0ba-f2b3-44f8-b5ca-f3fe6590b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bd5a3d-2e76-4b57-9f9e-f718b2c206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263c0ba-f2b3-44f8-b5ca-f3fe6590b9a8" xsi:nil="true"/>
  </documentManagement>
</p:properties>
</file>

<file path=customXml/itemProps1.xml><?xml version="1.0" encoding="utf-8"?>
<ds:datastoreItem xmlns:ds="http://schemas.openxmlformats.org/officeDocument/2006/customXml" ds:itemID="{41009389-0C3B-49F3-9419-00649C79C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c0ba-f2b3-44f8-b5ca-f3fe6590b9a8"/>
    <ds:schemaRef ds:uri="70bd5a3d-2e76-4b57-9f9e-f718b2c20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E339E-31C9-4F97-AA6F-16D2188CA288}">
  <ds:schemaRefs>
    <ds:schemaRef ds:uri="http://schemas.microsoft.com/sharepoint/v3/contenttype/forms"/>
  </ds:schemaRefs>
</ds:datastoreItem>
</file>

<file path=customXml/itemProps3.xml><?xml version="1.0" encoding="utf-8"?>
<ds:datastoreItem xmlns:ds="http://schemas.openxmlformats.org/officeDocument/2006/customXml" ds:itemID="{D4CE2328-7741-49EF-9D3D-F36C12FD7E76}">
  <ds:schemaRefs>
    <ds:schemaRef ds:uri="http://purl.org/dc/elements/1.1/"/>
    <ds:schemaRef ds:uri="http://schemas.microsoft.com/office/2006/metadata/properties"/>
    <ds:schemaRef ds:uri="http://purl.org/dc/terms/"/>
    <ds:schemaRef ds:uri="http://schemas.openxmlformats.org/package/2006/metadata/core-properties"/>
    <ds:schemaRef ds:uri="2263c0ba-f2b3-44f8-b5ca-f3fe6590b9a8"/>
    <ds:schemaRef ds:uri="http://schemas.microsoft.com/office/2006/documentManagement/types"/>
    <ds:schemaRef ds:uri="70bd5a3d-2e76-4b57-9f9e-f718b2c206f0"/>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Woods-Johnson</dc:creator>
  <cp:keywords/>
  <dc:description/>
  <cp:lastModifiedBy>Kelley Woods-Johnson</cp:lastModifiedBy>
  <cp:revision>2</cp:revision>
  <dcterms:created xsi:type="dcterms:W3CDTF">2023-02-10T14:03:00Z</dcterms:created>
  <dcterms:modified xsi:type="dcterms:W3CDTF">2023-02-10T15:14:00Z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0x010100F08108B6AA46C14DA66D23E9A3529896</vt:lpwstr>
  </property>
</Properties>
</file>