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E7" w:rsidRDefault="007B747B">
      <w:bookmarkStart w:id="0" w:name="_GoBack"/>
      <w:bookmarkEnd w:id="0"/>
      <w:r>
        <w:t>ALT Minutes</w:t>
      </w:r>
    </w:p>
    <w:p w:rsidR="007B747B" w:rsidRDefault="007264A4">
      <w:r>
        <w:t>4-17</w:t>
      </w:r>
      <w:r w:rsidR="007B747B">
        <w:t>-2019</w:t>
      </w:r>
    </w:p>
    <w:p w:rsidR="007264A4" w:rsidRDefault="007264A4">
      <w:r>
        <w:t>9 AM</w:t>
      </w:r>
    </w:p>
    <w:p w:rsidR="007264A4" w:rsidRDefault="007264A4"/>
    <w:p w:rsidR="007B747B" w:rsidRDefault="007264A4">
      <w:r>
        <w:t xml:space="preserve">Attendance: Andreas Kummerow, Brian Stone, Ellen Malito, Eric Hampton, Greg Bierly, Laura, Froelicher, Malea Crosby, Joe Harder, Deanna Fry, Paula </w:t>
      </w:r>
      <w:proofErr w:type="spellStart"/>
      <w:r>
        <w:t>Jarrad</w:t>
      </w:r>
      <w:proofErr w:type="spellEnd"/>
    </w:p>
    <w:p w:rsidR="007264A4" w:rsidRDefault="007264A4"/>
    <w:p w:rsidR="007B747B" w:rsidRDefault="007B747B">
      <w:r>
        <w:t xml:space="preserve">Minutes reviewed. Laura in attendance. </w:t>
      </w:r>
    </w:p>
    <w:p w:rsidR="007B747B" w:rsidRDefault="007B747B">
      <w:r>
        <w:t xml:space="preserve">Brian-Thank you for feedback on developing a strategic plan for developing writing at the university level. Helpful feedback on writing. Great to hear from Chris F. and Bailey on CAS. Getting a field for what’s possible. Looking at what role ALT might play. Big undertaking. Bailey-previous experience with WAC. You really need for it be a grassroots faculty effort, not top down-research shows. We have people interested. Hear that our students have trouble with writing. Opens up discussions about developing assignments. </w:t>
      </w:r>
      <w:r w:rsidR="0075435C">
        <w:t xml:space="preserve">Align curriculum with faculty goals. We need to look beyond the first year. Looking for critiques of assessment. We need to look to as many stakeholder as possible. Don’t intend to go public. People are getting used to assessment, and then put on a web site. Want to share widely to parents, lawmakers. Strong communication is a goal. </w:t>
      </w:r>
    </w:p>
    <w:p w:rsidR="0075435C" w:rsidRDefault="0075435C">
      <w:r>
        <w:t xml:space="preserve">Joe-Business developed a comprehensive rubric based on feedback from every program that can be shared. Tied to LMS goals, everyone is contributing to measuring a common goal. A lot of buy-in from collaboration. </w:t>
      </w:r>
    </w:p>
    <w:p w:rsidR="0075435C" w:rsidRDefault="0075435C">
      <w:r>
        <w:t xml:space="preserve">Brian-Please share. </w:t>
      </w:r>
    </w:p>
    <w:p w:rsidR="0075435C" w:rsidRDefault="0075435C">
      <w:r>
        <w:t xml:space="preserve">Brian-Like AACU rubric. Should be revised based on local values. Talked to instructors, what do you value? Used career readiness grant to invite people who write in different disciplines about their perspectives. Had never been done before. Informed our perspective. If people have input and then review results, it creates a sense of community, rather than a top-down perception. Important to include. </w:t>
      </w:r>
    </w:p>
    <w:p w:rsidR="0075435C" w:rsidRDefault="0075435C">
      <w:r>
        <w:t xml:space="preserve">Start with CAS, then work over the next several years. If anything comes up, please email. </w:t>
      </w:r>
    </w:p>
    <w:p w:rsidR="0075435C" w:rsidRDefault="0075435C">
      <w:r>
        <w:t xml:space="preserve">Kelley: Still on course with HLC document. S. Powers working on putting it in one voice. Seeking external readers. In a pretty good place. 23,000 word document and growing. Not confident that they won’t get feedback to provide midterm reports. In good shape overall. Student survey closed on Wednesday. Won’t see results until visit. Current circumstances may shape feedback. Schools that are currently going through accreditation now are doing it virtually. We may have to do it too. Are going forward with the fall visit (September 15?) Meetings to talk about what to expect will be postponed until we know what to expect. </w:t>
      </w:r>
    </w:p>
    <w:p w:rsidR="0075435C" w:rsidRDefault="0075435C">
      <w:r>
        <w:t xml:space="preserve">Foundational Studies Assessment </w:t>
      </w:r>
    </w:p>
    <w:p w:rsidR="0075435C" w:rsidRDefault="0075435C">
      <w:r>
        <w:lastRenderedPageBreak/>
        <w:t xml:space="preserve">Results have been shared. Conversations on-going. Bailey and Kelley will be holding literary studies and GCPD workshops about interpreting the data and making decisions. </w:t>
      </w:r>
      <w:r w:rsidR="0079652E">
        <w:t xml:space="preserve">Hoping to make communication key to foundational studies. </w:t>
      </w:r>
    </w:p>
    <w:p w:rsidR="0079652E" w:rsidRDefault="0079652E">
      <w:r>
        <w:t xml:space="preserve">May 15-Quantitative literacy workshops. Liz Brown and other professors (Jennifer </w:t>
      </w:r>
      <w:proofErr w:type="spellStart"/>
      <w:r>
        <w:t>Enlow</w:t>
      </w:r>
      <w:proofErr w:type="spellEnd"/>
      <w:r>
        <w:t xml:space="preserve">, Steven Aldrich). Assignment development, evaluating writing from a disciplinary perspective. Anyone teaching an applicable class will be invited. Need to develop rubric for next categories. Adapting existing rubrics to be used in the fall. </w:t>
      </w:r>
    </w:p>
    <w:p w:rsidR="0079652E" w:rsidRDefault="0079652E">
      <w:r>
        <w:t xml:space="preserve">Joe shared rubric for use by the members of the group. </w:t>
      </w:r>
    </w:p>
    <w:p w:rsidR="0079652E" w:rsidRDefault="0079652E">
      <w:r>
        <w:t xml:space="preserve">Brian-Need to have conversations about developing more robust assignments. Assessing really gives a sense of what is and is not working. Great to hear about quantitative literacy. If you want WAC, you need to have faculty participation. </w:t>
      </w:r>
    </w:p>
    <w:p w:rsidR="0079652E" w:rsidRDefault="0079652E">
      <w:r>
        <w:t xml:space="preserve">Kelley-If others want to observe, should be open. </w:t>
      </w:r>
    </w:p>
    <w:p w:rsidR="0079652E" w:rsidRDefault="0079652E">
      <w:r>
        <w:t xml:space="preserve">Ellen-Never voted on the minutes. </w:t>
      </w:r>
    </w:p>
    <w:p w:rsidR="0079652E" w:rsidRDefault="0079652E">
      <w:r>
        <w:t xml:space="preserve">Kelley-LMS-no emails about the virtual presentations. Will check in with the provost to see when the message goes out. Set for May 18. Not sure about which vendor will participate when. What faculty to feel they had input. </w:t>
      </w:r>
    </w:p>
    <w:p w:rsidR="0079652E" w:rsidRDefault="0079652E">
      <w:r>
        <w:t xml:space="preserve">Add Laura and Malea to minutes. Vote in favor, with two abstentions. </w:t>
      </w:r>
    </w:p>
    <w:p w:rsidR="0079652E" w:rsidRDefault="0079652E">
      <w:r>
        <w:t xml:space="preserve">Brian asked for member reports. </w:t>
      </w:r>
    </w:p>
    <w:p w:rsidR="0079652E" w:rsidRDefault="0079652E">
      <w:r>
        <w:t>Kelley-Ellen-u</w:t>
      </w:r>
      <w:r w:rsidR="004E5407">
        <w:t>pdate on student affairs assess</w:t>
      </w:r>
      <w:r>
        <w:t xml:space="preserve">ment. </w:t>
      </w:r>
    </w:p>
    <w:p w:rsidR="0079652E" w:rsidRDefault="0079652E">
      <w:r>
        <w:t xml:space="preserve">Ellen-Need to look at end of the year report. Has not been a fan of previous reports. Different approach. Looking at holistic story. Exploring doing some assessment between two divisions in regard to the orientation process because student affairs is involved. Stay tuned for information. </w:t>
      </w:r>
      <w:r w:rsidR="004E5407">
        <w:t xml:space="preserve">Planning to review the women’s resource center. Fraternity/sorority and health promotion will also be reviewed. Reached out to an external reviewer. Believe he will accept. Hope to do an in-person review. Will invite stakeholders to interact with reviewers. </w:t>
      </w:r>
    </w:p>
    <w:p w:rsidR="004E5407" w:rsidRDefault="004E5407">
      <w:r>
        <w:t>Kelley-NCHA Covid-19 survey?</w:t>
      </w:r>
    </w:p>
    <w:p w:rsidR="004E5407" w:rsidRDefault="004E5407">
      <w:r>
        <w:t xml:space="preserve">Ellen-Unknown. Do we want a university-wide survey? No update. Conversation at early stage. Would advocate for some data collection. </w:t>
      </w:r>
    </w:p>
    <w:p w:rsidR="004E5407" w:rsidRDefault="004E5407">
      <w:r>
        <w:t xml:space="preserve">Kelley-National Collegiate Health Assessment-Students can report on health, finances, and safety. Can assess support and communication from institution. Get a sense of how students are feeling, what we are doing well, where we can improve. </w:t>
      </w:r>
    </w:p>
    <w:p w:rsidR="004E5407" w:rsidRDefault="004E5407">
      <w:r>
        <w:t xml:space="preserve">Ellen-Concern-we just did the full survey in the fall semester. </w:t>
      </w:r>
    </w:p>
    <w:p w:rsidR="004E5407" w:rsidRDefault="004E5407">
      <w:r>
        <w:t xml:space="preserve">Kelley-Listserv. Many are looking at doing a survey like this. Some national, some homegrown. </w:t>
      </w:r>
    </w:p>
    <w:p w:rsidR="004E5407" w:rsidRDefault="004E5407">
      <w:r>
        <w:t xml:space="preserve">Kelley-P&amp;T and assessment discussion with S. Powers. Previously discusses using EIA study to figure out priorities for the coming years. Working on self-study right now. 26 dimension rubric. 23-current </w:t>
      </w:r>
      <w:r>
        <w:lastRenderedPageBreak/>
        <w:t>practices. Other three-</w:t>
      </w:r>
      <w:proofErr w:type="spellStart"/>
      <w:r>
        <w:t>ID’ing</w:t>
      </w:r>
      <w:proofErr w:type="spellEnd"/>
      <w:r>
        <w:t xml:space="preserve"> strengths, weaknesses, areas for improvement. Deadline of May 1 for review. Will share scoring. Will share results at ALT and AC. Prepare to do strategic planning next year. One area of survey is giving recognition for participating in assessment. Susan asked that we complete EIA assessment and be prepared to share with provost about the P&amp;T issue. Need to look at paths forward. Need to look at university structures. </w:t>
      </w:r>
    </w:p>
    <w:p w:rsidR="004E5407" w:rsidRDefault="004E5407">
      <w:r>
        <w:t xml:space="preserve">Halfway through, improving recognition for assessment is one of a few areas of improvement we would need. </w:t>
      </w:r>
    </w:p>
    <w:p w:rsidR="004E5407" w:rsidRDefault="004E5407">
      <w:r>
        <w:t xml:space="preserve">Andre-Like the process and the information it could provide. </w:t>
      </w:r>
    </w:p>
    <w:p w:rsidR="004E5407" w:rsidRDefault="004E5407">
      <w:r>
        <w:t xml:space="preserve">Kelley-Data gathering could alleviate skepticism. </w:t>
      </w:r>
    </w:p>
    <w:p w:rsidR="004E5407" w:rsidRDefault="004E5407">
      <w:r>
        <w:t>Brian-Policy Language moving forward. On agenda for Faculty Exec and Faculty Senate to</w:t>
      </w:r>
      <w:r w:rsidR="00AA6552">
        <w:t xml:space="preserve"> get feedback. So far, so good.</w:t>
      </w:r>
    </w:p>
    <w:p w:rsidR="00AA6552" w:rsidRDefault="00AA6552">
      <w:r>
        <w:t xml:space="preserve">Kelley-Echoes excitement. Exec does want to share with the whole body to consider what are we doing with assessment. Assessment is a shared priority that goes beyond our group. </w:t>
      </w:r>
    </w:p>
    <w:p w:rsidR="00AA6552" w:rsidRDefault="00AA6552">
      <w:r>
        <w:t xml:space="preserve">Provost’s Award-Andre, Paula, Brian, Bailey, Greg, Kelley-Meet to discuss rankings. Will make decisions soon and make announcements. </w:t>
      </w:r>
    </w:p>
    <w:p w:rsidR="00AA6552" w:rsidRDefault="00AA6552">
      <w:r>
        <w:t>Comprehensive Learner Record-Next level co-curricular transcript. Listing of things they did and certain learning outcomes associated with them. Need to have a comprehensive institutional list. In a holding pattern waiting to hear from senior leadership about who would be involved in developing competencies, develop those, and put them out to the larger community. State has not given a hard and fast deadline. We were supposed to have an opportunity to meet with other institutions about what they are doing. May be difficult to moderate virtually. Need to get a sense of who should be leading these conversations?</w:t>
      </w:r>
    </w:p>
    <w:p w:rsidR="00AA6552" w:rsidRDefault="00AA6552">
      <w:r>
        <w:t>Brian-Examples?</w:t>
      </w:r>
    </w:p>
    <w:p w:rsidR="00AA6552" w:rsidRDefault="00AA6552">
      <w:r>
        <w:t xml:space="preserve">Kelley-IUPUI. Purdue-loosely related. Examples from around the country. Key is whether it is comprehensive or co-curricular. Conversation is on-going. Will let you know who will be involved. </w:t>
      </w:r>
    </w:p>
    <w:p w:rsidR="00AA6552" w:rsidRDefault="00AA6552">
      <w:r>
        <w:t>Greg-Thinking of shape of the endeavor. Are most of these assessments looking at the full spectrum or taking elements of student development? What about broad versus deeper experiences?</w:t>
      </w:r>
    </w:p>
    <w:p w:rsidR="00AA6552" w:rsidRDefault="00AA6552">
      <w:r>
        <w:t xml:space="preserve">Kelley-Students could look good both ways. Student may be deep in 1-2 of four competencies. Assessment would have to differentiate between competencies. No penalty to students getting involved deeply in all four areas. Conversation with </w:t>
      </w:r>
      <w:proofErr w:type="spellStart"/>
      <w:r>
        <w:t>Tradaura</w:t>
      </w:r>
      <w:proofErr w:type="spellEnd"/>
      <w:r>
        <w:t xml:space="preserve">. Employers have limited interest in CLR. Employers are looking at academic record, internships, etc. </w:t>
      </w:r>
    </w:p>
    <w:p w:rsidR="00AA6552" w:rsidRDefault="00AA6552">
      <w:r>
        <w:t xml:space="preserve">Andre: On-campus students versus commuters. </w:t>
      </w:r>
    </w:p>
    <w:p w:rsidR="00AA6552" w:rsidRDefault="00AA6552">
      <w:r>
        <w:t xml:space="preserve">Kelley: Important issue in terms of operationalization. </w:t>
      </w:r>
    </w:p>
    <w:p w:rsidR="00AA6552" w:rsidRDefault="00AA6552">
      <w:r>
        <w:t>Greg: Will the activities be professionally focused?</w:t>
      </w:r>
    </w:p>
    <w:p w:rsidR="00AA6552" w:rsidRDefault="00AA6552">
      <w:r>
        <w:lastRenderedPageBreak/>
        <w:t xml:space="preserve">Kelley: For example, practice of research and intellectual development as opposed to content of the research. Question is what should a grad be able to do regardless of program. Students need to be involved in the conversation. </w:t>
      </w:r>
    </w:p>
    <w:p w:rsidR="00AA6552" w:rsidRDefault="00AA6552">
      <w:r>
        <w:t xml:space="preserve">Brian: Written and oral communication very important. </w:t>
      </w:r>
    </w:p>
    <w:p w:rsidR="00AA6552" w:rsidRDefault="00AA6552">
      <w:r>
        <w:t xml:space="preserve">Kelley will provide updates on who will steer the effort. Shared governance will be part of it. </w:t>
      </w:r>
      <w:r w:rsidR="007264A4">
        <w:t xml:space="preserve">Thank you for input. </w:t>
      </w:r>
    </w:p>
    <w:p w:rsidR="007264A4" w:rsidRDefault="007264A4">
      <w:r>
        <w:t xml:space="preserve">Last meetings, seek input on tying up loose ends or preparing for fall. </w:t>
      </w:r>
    </w:p>
    <w:p w:rsidR="007264A4" w:rsidRDefault="007264A4">
      <w:r>
        <w:t xml:space="preserve">Brian: Not collecting portfolios, too much stress. Will pick up again in the fall. Department has cancelled external reviewers. </w:t>
      </w:r>
    </w:p>
    <w:p w:rsidR="007264A4" w:rsidRDefault="007264A4">
      <w:r>
        <w:t xml:space="preserve">Move to adjourn. </w:t>
      </w:r>
    </w:p>
    <w:p w:rsidR="007264A4" w:rsidRDefault="007264A4"/>
    <w:sectPr w:rsidR="0072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7B"/>
    <w:rsid w:val="0021085B"/>
    <w:rsid w:val="004A5DE7"/>
    <w:rsid w:val="004E5407"/>
    <w:rsid w:val="007264A4"/>
    <w:rsid w:val="0075435C"/>
    <w:rsid w:val="0079652E"/>
    <w:rsid w:val="007B747B"/>
    <w:rsid w:val="00AA6552"/>
    <w:rsid w:val="00C6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BC7D-92C1-45AF-8C76-4F1101A2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2020-08-21T12:23:00Z</dcterms:created>
  <dcterms:modified xsi:type="dcterms:W3CDTF">2020-08-21T12:23:00Z</dcterms:modified>
</cp:coreProperties>
</file>